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宋体"/>
        </w:rPr>
      </w:pPr>
      <w:bookmarkStart w:id="0" w:name="_Hlk89269943"/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tabs>
          <w:tab w:val="left" w:pos="4200"/>
        </w:tabs>
        <w:spacing w:line="560" w:lineRule="exact"/>
        <w:jc w:val="center"/>
        <w:rPr>
          <w:rFonts w:hint="eastAsia" w:ascii="仿宋" w:hAnsi="仿宋" w:cs="黑体" w:eastAsiaTheme="minorEastAsia"/>
          <w:b/>
          <w:bCs/>
          <w:color w:val="000000"/>
          <w:kern w:val="1"/>
          <w:sz w:val="36"/>
          <w:szCs w:val="36"/>
          <w:lang w:val="en-US" w:eastAsia="zh-CN"/>
        </w:rPr>
      </w:pPr>
      <w:bookmarkStart w:id="1" w:name="_GoBack"/>
      <w:r>
        <w:rPr>
          <w:rFonts w:hint="eastAsia" w:ascii="仿宋" w:hAnsi="仿宋" w:eastAsia="仿宋" w:cs="黑体"/>
          <w:b/>
          <w:bCs/>
          <w:color w:val="000000"/>
          <w:kern w:val="1"/>
          <w:sz w:val="36"/>
          <w:szCs w:val="36"/>
        </w:rPr>
        <w:t>“献礼中华建团百年”主题融媒体设计大赛</w:t>
      </w:r>
      <w:r>
        <w:rPr>
          <w:rFonts w:hint="eastAsia" w:ascii="仿宋" w:hAnsi="仿宋" w:eastAsia="仿宋" w:cs="黑体"/>
          <w:b/>
          <w:bCs/>
          <w:color w:val="000000"/>
          <w:kern w:val="1"/>
          <w:sz w:val="36"/>
          <w:szCs w:val="36"/>
          <w:lang w:val="en-US" w:eastAsia="zh-CN"/>
        </w:rPr>
        <w:t>获奖作品</w:t>
      </w:r>
    </w:p>
    <w:bookmarkEnd w:id="1"/>
    <w:p>
      <w:pPr>
        <w:tabs>
          <w:tab w:val="left" w:pos="4200"/>
        </w:tabs>
        <w:spacing w:line="560" w:lineRule="exact"/>
        <w:jc w:val="center"/>
        <w:rPr>
          <w:rFonts w:hint="eastAsia" w:ascii="仿宋" w:hAnsi="仿宋" w:eastAsia="仿宋" w:cs="黑体"/>
          <w:b/>
          <w:bCs/>
          <w:color w:val="000000"/>
          <w:kern w:val="1"/>
          <w:sz w:val="36"/>
          <w:szCs w:val="36"/>
        </w:rPr>
      </w:pPr>
    </w:p>
    <w:tbl>
      <w:tblPr>
        <w:tblStyle w:val="2"/>
        <w:tblpPr w:leftFromText="180" w:rightFromText="180" w:vertAnchor="page" w:horzAnchor="page" w:tblpX="754" w:tblpY="3388"/>
        <w:tblOverlap w:val="never"/>
        <w:tblW w:w="61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301"/>
        <w:gridCol w:w="1666"/>
        <w:gridCol w:w="2254"/>
        <w:gridCol w:w="1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参赛类别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作者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《五月花海》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纪念品类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武玥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《致敬峥嵘岁月，献礼建团百年》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微信图文类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蓝晓娟、陈心奇、王卓然、蔡燕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《青春正当时 不负好时代》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纪念品类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陈静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《创新发展科技，献礼百年团建》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纪念品类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陈桂兰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《飞越》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纪念品类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陈婷婷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《建团百年佩团徽》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纪念品类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李联顺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《庆建团百年文件袋》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纪念品类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廖思思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《献礼建团百年》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纪念品类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蔡司琦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《e青年们也来了》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微视频类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吴东妹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</w:tbl>
    <w:p>
      <w:pPr>
        <w:tabs>
          <w:tab w:val="left" w:pos="4200"/>
        </w:tabs>
        <w:spacing w:line="560" w:lineRule="exact"/>
        <w:jc w:val="center"/>
        <w:rPr>
          <w:rFonts w:hint="eastAsia" w:ascii="仿宋" w:hAnsi="仿宋" w:eastAsia="仿宋" w:cs="黑体"/>
          <w:b/>
          <w:bCs/>
          <w:color w:val="000000"/>
          <w:kern w:val="1"/>
          <w:sz w:val="36"/>
          <w:szCs w:val="36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19"/>
    <w:rsid w:val="00537D19"/>
    <w:rsid w:val="0EEF106E"/>
    <w:rsid w:val="3958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2</Lines>
  <Paragraphs>1</Paragraphs>
  <TotalTime>2</TotalTime>
  <ScaleCrop>false</ScaleCrop>
  <LinksUpToDate>false</LinksUpToDate>
  <CharactersWithSpaces>238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2021-12-02T05:31:00Z</dcterms:created>
  <dc:creator>杨 小杨</dc:creator>
  <cp:lastModifiedBy>21经济学院新媒体</cp:lastModifiedBy>
  <dcterms:modified xsi:type="dcterms:W3CDTF">2022-04-14T02:58:23Z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27BD3E7A569A4D20AD80E0CE38DCF4DE</vt:lpwstr>
  </property>
</Properties>
</file>