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2EA" w:rsidRDefault="000772EA" w:rsidP="000772EA">
      <w:pPr>
        <w:keepNext/>
        <w:keepLines/>
        <w:jc w:val="left"/>
        <w:outlineLvl w:val="0"/>
        <w:rPr>
          <w:rFonts w:ascii="黑体" w:eastAsia="黑体" w:hAnsi="黑体" w:cs="仿宋_GB2312" w:hint="eastAsia"/>
          <w:b/>
          <w:sz w:val="32"/>
          <w:szCs w:val="32"/>
        </w:rPr>
      </w:pPr>
      <w:bookmarkStart w:id="0" w:name="_Toc384650817"/>
      <w:r>
        <w:rPr>
          <w:rFonts w:ascii="黑体" w:eastAsia="黑体" w:hAnsi="黑体" w:cs="仿宋_GB2312" w:hint="eastAsia"/>
          <w:b/>
          <w:sz w:val="32"/>
          <w:szCs w:val="32"/>
        </w:rPr>
        <w:t>附件8：</w:t>
      </w:r>
    </w:p>
    <w:p w:rsidR="000772EA" w:rsidRDefault="000772EA" w:rsidP="000772EA">
      <w:pPr>
        <w:spacing w:line="460" w:lineRule="exact"/>
        <w:ind w:firstLineChars="200" w:firstLine="643"/>
        <w:jc w:val="center"/>
        <w:rPr>
          <w:rFonts w:ascii="宋体" w:hAnsi="宋体" w:cs="宋体" w:hint="eastAsia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经济学院第十四届体育节暨田径运动会宣传报道</w:t>
      </w:r>
    </w:p>
    <w:p w:rsidR="000772EA" w:rsidRDefault="000772EA" w:rsidP="000772EA">
      <w:pPr>
        <w:spacing w:line="460" w:lineRule="exact"/>
        <w:ind w:firstLineChars="200" w:firstLine="643"/>
        <w:jc w:val="center"/>
        <w:rPr>
          <w:rFonts w:ascii="宋体" w:hAnsi="宋体" w:cs="宋体" w:hint="eastAsia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优秀单位、先进个人评比方法</w:t>
      </w:r>
      <w:bookmarkEnd w:id="0"/>
    </w:p>
    <w:p w:rsidR="000772EA" w:rsidRDefault="000772EA" w:rsidP="000772EA">
      <w:pPr>
        <w:spacing w:line="460" w:lineRule="exact"/>
        <w:ind w:firstLineChars="200" w:firstLine="643"/>
        <w:jc w:val="center"/>
        <w:rPr>
          <w:rFonts w:ascii="宋体" w:hAnsi="宋体" w:cs="宋体" w:hint="eastAsia"/>
          <w:b/>
          <w:sz w:val="32"/>
          <w:szCs w:val="32"/>
        </w:rPr>
      </w:pPr>
    </w:p>
    <w:p w:rsidR="000772EA" w:rsidRDefault="000772EA" w:rsidP="000772EA">
      <w:pPr>
        <w:spacing w:line="460" w:lineRule="exact"/>
        <w:ind w:firstLineChars="200" w:firstLine="640"/>
        <w:rPr>
          <w:rFonts w:ascii="宋体" w:hAnsi="宋体" w:cs="仿宋_GB2312" w:hint="eastAsia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>为弘扬体育精神，浓厚体育文化氛围，展示运动会的良好精神风貌，现对本次运动会宣传报道工作做出如下安排：</w:t>
      </w:r>
    </w:p>
    <w:p w:rsidR="000772EA" w:rsidRDefault="000772EA" w:rsidP="000772EA">
      <w:pPr>
        <w:spacing w:line="460" w:lineRule="exact"/>
        <w:ind w:firstLineChars="200" w:firstLine="640"/>
        <w:rPr>
          <w:rFonts w:ascii="宋体" w:hAnsi="宋体" w:cs="仿宋_GB2312" w:hint="eastAsia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>一、征集流程</w:t>
      </w:r>
    </w:p>
    <w:p w:rsidR="000772EA" w:rsidRDefault="000772EA" w:rsidP="000772EA">
      <w:pPr>
        <w:spacing w:line="460" w:lineRule="exact"/>
        <w:ind w:firstLineChars="200" w:firstLine="640"/>
        <w:rPr>
          <w:rFonts w:ascii="宋体" w:hAnsi="宋体" w:cs="仿宋_GB2312" w:hint="eastAsia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>（1）稿件征集：</w:t>
      </w:r>
    </w:p>
    <w:p w:rsidR="000772EA" w:rsidRDefault="000772EA" w:rsidP="000772EA">
      <w:pPr>
        <w:spacing w:line="460" w:lineRule="exact"/>
        <w:ind w:firstLineChars="200" w:firstLine="640"/>
        <w:rPr>
          <w:rFonts w:ascii="宋体" w:hAnsi="宋体" w:cs="仿宋_GB2312" w:hint="eastAsia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>从15、16两个年级的各个班级中征集稿件，具体由各班班长负责。本届院运会征稿规定：15、16级每人每天至少上交两篇稿件，其中运动员上交一篇稿件（不含只参加团体项目的运动员），各单位确保本单位稿件的数量与质量，且各单位应仔细检查是否有雷同稿件，如有雷同稿件应退回重写，否则将扣除单位分数。本次稿件征集原则并不是多多益善，只有本单位的稿件进入初审、复审阶段才能对个人、单位进行加分奖励。</w:t>
      </w:r>
    </w:p>
    <w:p w:rsidR="000772EA" w:rsidRDefault="000772EA" w:rsidP="000772EA">
      <w:pPr>
        <w:spacing w:line="460" w:lineRule="exact"/>
        <w:ind w:firstLineChars="200" w:firstLine="640"/>
        <w:rPr>
          <w:rFonts w:ascii="宋体" w:hAnsi="宋体" w:cs="仿宋_GB2312" w:hint="eastAsia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>（2）稿件类型：</w:t>
      </w:r>
    </w:p>
    <w:p w:rsidR="000772EA" w:rsidRDefault="000772EA" w:rsidP="000772EA">
      <w:pPr>
        <w:spacing w:line="460" w:lineRule="exact"/>
        <w:ind w:firstLineChars="200" w:firstLine="640"/>
        <w:rPr>
          <w:rFonts w:ascii="宋体" w:hAnsi="宋体" w:cs="仿宋_GB2312" w:hint="eastAsia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>文艺稿（主题积极，联系赛事，不低于300字）---1分</w:t>
      </w:r>
    </w:p>
    <w:p w:rsidR="000772EA" w:rsidRDefault="000772EA" w:rsidP="000772EA">
      <w:pPr>
        <w:spacing w:line="460" w:lineRule="exact"/>
        <w:ind w:firstLineChars="200" w:firstLine="640"/>
        <w:rPr>
          <w:rFonts w:ascii="宋体" w:hAnsi="宋体" w:cs="仿宋_GB2312" w:hint="eastAsia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>消息类（真实及时，语言简练，不低于300字）---1分</w:t>
      </w:r>
    </w:p>
    <w:p w:rsidR="000772EA" w:rsidRDefault="000772EA" w:rsidP="000772EA">
      <w:pPr>
        <w:spacing w:line="460" w:lineRule="exact"/>
        <w:ind w:firstLineChars="200" w:firstLine="640"/>
        <w:rPr>
          <w:rFonts w:ascii="宋体" w:hAnsi="宋体" w:cs="仿宋_GB2312" w:hint="eastAsia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>评论类（见解独到，评论运动会各类现象，不低于800字）---2分</w:t>
      </w:r>
    </w:p>
    <w:p w:rsidR="000772EA" w:rsidRDefault="000772EA" w:rsidP="000772EA">
      <w:pPr>
        <w:spacing w:line="460" w:lineRule="exact"/>
        <w:ind w:firstLineChars="200" w:firstLine="640"/>
        <w:rPr>
          <w:rFonts w:ascii="宋体" w:hAnsi="宋体" w:cs="仿宋_GB2312" w:hint="eastAsia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>通讯类（主题明确，对运动会中的人事物进行深度报道，不低于800字）---2分</w:t>
      </w:r>
    </w:p>
    <w:p w:rsidR="000772EA" w:rsidRDefault="000772EA" w:rsidP="000772EA">
      <w:pPr>
        <w:spacing w:line="460" w:lineRule="exact"/>
        <w:ind w:firstLineChars="200" w:firstLine="640"/>
        <w:rPr>
          <w:rFonts w:ascii="宋体" w:hAnsi="宋体" w:cs="仿宋_GB2312" w:hint="eastAsia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>（上述分数为稿件过初审后所得的分数）</w:t>
      </w:r>
    </w:p>
    <w:p w:rsidR="000772EA" w:rsidRDefault="000772EA" w:rsidP="000772EA">
      <w:pPr>
        <w:spacing w:line="460" w:lineRule="exact"/>
        <w:ind w:firstLineChars="200" w:firstLine="640"/>
        <w:rPr>
          <w:rFonts w:ascii="宋体" w:hAnsi="宋体" w:cs="仿宋_GB2312" w:hint="eastAsia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>（3）稿件征收时间：</w:t>
      </w:r>
    </w:p>
    <w:p w:rsidR="000772EA" w:rsidRDefault="000772EA" w:rsidP="000772EA">
      <w:pPr>
        <w:spacing w:line="460" w:lineRule="exact"/>
        <w:ind w:firstLineChars="200" w:firstLine="640"/>
        <w:rPr>
          <w:rFonts w:ascii="宋体" w:hAnsi="宋体" w:cs="仿宋_GB2312" w:hint="eastAsia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 xml:space="preserve"> 4月10日，上午：8：30——11：00，</w:t>
      </w:r>
    </w:p>
    <w:p w:rsidR="000772EA" w:rsidRDefault="000772EA" w:rsidP="000772EA">
      <w:pPr>
        <w:spacing w:line="460" w:lineRule="exact"/>
        <w:ind w:firstLineChars="200" w:firstLine="640"/>
        <w:rPr>
          <w:rFonts w:ascii="宋体" w:hAnsi="宋体" w:cs="仿宋_GB2312" w:hint="eastAsia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 xml:space="preserve">           下午：14:30——16: 30。</w:t>
      </w:r>
    </w:p>
    <w:p w:rsidR="000772EA" w:rsidRDefault="000772EA" w:rsidP="000772EA">
      <w:pPr>
        <w:spacing w:line="460" w:lineRule="exact"/>
        <w:ind w:firstLineChars="200" w:firstLine="640"/>
        <w:rPr>
          <w:rFonts w:ascii="宋体" w:hAnsi="宋体" w:cs="仿宋_GB2312" w:hint="eastAsia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 xml:space="preserve"> 4月11日，上午：8:30——10:00。</w:t>
      </w:r>
    </w:p>
    <w:p w:rsidR="000772EA" w:rsidRDefault="000772EA" w:rsidP="000772EA">
      <w:pPr>
        <w:spacing w:line="460" w:lineRule="exact"/>
        <w:ind w:firstLineChars="200" w:firstLine="640"/>
        <w:rPr>
          <w:rFonts w:ascii="宋体" w:hAnsi="宋体" w:cs="仿宋_GB2312" w:hint="eastAsia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>（4）投稿地点：西区田径场主席台审稿区</w:t>
      </w:r>
    </w:p>
    <w:p w:rsidR="000772EA" w:rsidRDefault="000772EA" w:rsidP="000772EA">
      <w:pPr>
        <w:spacing w:line="460" w:lineRule="exact"/>
        <w:ind w:firstLineChars="200" w:firstLine="640"/>
        <w:rPr>
          <w:rFonts w:ascii="宋体" w:hAnsi="宋体" w:cs="仿宋_GB2312" w:hint="eastAsia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lastRenderedPageBreak/>
        <w:t>（5）稿件主审人员：15级、16级年级记者团及院采编部储备干部</w:t>
      </w:r>
    </w:p>
    <w:p w:rsidR="000772EA" w:rsidRDefault="000772EA" w:rsidP="000772EA">
      <w:pPr>
        <w:spacing w:line="460" w:lineRule="exact"/>
        <w:ind w:firstLineChars="200" w:firstLine="640"/>
        <w:rPr>
          <w:rFonts w:ascii="宋体" w:hAnsi="宋体" w:cs="仿宋_GB2312" w:hint="eastAsia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>（6）投稿方式：各班在交稿前请先统计好所交稿件的数量，并附上一张空白纸（写上：班级名称，稿件数量等详细信息）</w:t>
      </w:r>
    </w:p>
    <w:p w:rsidR="000772EA" w:rsidRDefault="000772EA" w:rsidP="000772EA">
      <w:pPr>
        <w:spacing w:line="460" w:lineRule="exact"/>
        <w:ind w:firstLineChars="200" w:firstLine="640"/>
        <w:rPr>
          <w:rFonts w:ascii="宋体" w:hAnsi="宋体" w:cs="仿宋_GB2312" w:hint="eastAsia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>二、奖励措施</w:t>
      </w:r>
    </w:p>
    <w:p w:rsidR="000772EA" w:rsidRDefault="000772EA" w:rsidP="000772EA">
      <w:pPr>
        <w:spacing w:line="460" w:lineRule="exact"/>
        <w:ind w:firstLineChars="200" w:firstLine="640"/>
        <w:rPr>
          <w:rFonts w:ascii="宋体" w:hAnsi="宋体" w:cs="仿宋_GB2312" w:hint="eastAsia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>（1）根据稿件总数，通过初审、复审稿件数对单位与个人进行相应加分，并除以单位人数，得出总分，最终评出五个“先进宣传报道单位” 、及若干“先进宣传报道个人”，并颁发奖状，给予奖励。</w:t>
      </w:r>
    </w:p>
    <w:p w:rsidR="000772EA" w:rsidRDefault="000772EA" w:rsidP="000772EA">
      <w:pPr>
        <w:spacing w:line="460" w:lineRule="exact"/>
        <w:ind w:firstLineChars="200" w:firstLine="640"/>
        <w:rPr>
          <w:rFonts w:ascii="宋体" w:hAnsi="宋体" w:cs="仿宋_GB2312" w:hint="eastAsia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>（2）本次单位及个人在院运会上表现将在学年末计入到综合评比中，对单位或个人授以荣誉称号。</w:t>
      </w:r>
    </w:p>
    <w:p w:rsidR="000772EA" w:rsidRDefault="000772EA" w:rsidP="000772EA">
      <w:pPr>
        <w:spacing w:line="460" w:lineRule="exact"/>
        <w:ind w:firstLineChars="200" w:firstLine="640"/>
        <w:rPr>
          <w:rFonts w:ascii="宋体" w:hAnsi="宋体" w:cs="仿宋_GB2312" w:hint="eastAsia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>三、注意事项</w:t>
      </w:r>
    </w:p>
    <w:p w:rsidR="000772EA" w:rsidRDefault="000772EA" w:rsidP="000772EA">
      <w:pPr>
        <w:spacing w:line="460" w:lineRule="exact"/>
        <w:ind w:firstLineChars="200" w:firstLine="640"/>
        <w:rPr>
          <w:rFonts w:ascii="宋体" w:hAnsi="宋体" w:cs="仿宋_GB2312" w:hint="eastAsia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>（1）稿件更重质量，评审团会更加注重质量的选择，所以请各单位上交质量较高的稿件。</w:t>
      </w:r>
    </w:p>
    <w:p w:rsidR="000772EA" w:rsidRDefault="000772EA" w:rsidP="000772EA">
      <w:pPr>
        <w:spacing w:line="460" w:lineRule="exact"/>
        <w:ind w:firstLineChars="200" w:firstLine="640"/>
        <w:rPr>
          <w:rFonts w:ascii="宋体" w:hAnsi="宋体" w:cs="仿宋_GB2312" w:hint="eastAsia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>（2）所有稿件均需采用方格纸撰写，否则视为废稿，希望各单位能够认真审核。</w:t>
      </w:r>
    </w:p>
    <w:p w:rsidR="000772EA" w:rsidRDefault="000772EA" w:rsidP="000772EA">
      <w:pPr>
        <w:spacing w:line="460" w:lineRule="exact"/>
        <w:ind w:firstLineChars="200" w:firstLine="640"/>
        <w:rPr>
          <w:rFonts w:ascii="宋体" w:hAnsi="宋体" w:cs="仿宋_GB2312" w:hint="eastAsia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>（3）对于稿件采写、收集怠慢的单位予以上报。</w:t>
      </w:r>
    </w:p>
    <w:p w:rsidR="000772EA" w:rsidRDefault="000772EA" w:rsidP="000772EA">
      <w:pPr>
        <w:spacing w:line="460" w:lineRule="exact"/>
        <w:rPr>
          <w:rFonts w:ascii="宋体" w:hAnsi="宋体" w:cs="仿宋_GB2312" w:hint="eastAsia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 xml:space="preserve">     注：请各单位仔细阅读以上投稿要求，并在指定时间段内积极投稿。</w:t>
      </w:r>
    </w:p>
    <w:p w:rsidR="008D1D1F" w:rsidRPr="000772EA" w:rsidRDefault="008D1D1F">
      <w:bookmarkStart w:id="1" w:name="_GoBack"/>
      <w:bookmarkEnd w:id="1"/>
    </w:p>
    <w:sectPr w:rsidR="008D1D1F" w:rsidRPr="000772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FB3" w:rsidRDefault="00D73FB3" w:rsidP="000772EA">
      <w:r>
        <w:separator/>
      </w:r>
    </w:p>
  </w:endnote>
  <w:endnote w:type="continuationSeparator" w:id="0">
    <w:p w:rsidR="00D73FB3" w:rsidRDefault="00D73FB3" w:rsidP="00077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FB3" w:rsidRDefault="00D73FB3" w:rsidP="000772EA">
      <w:r>
        <w:separator/>
      </w:r>
    </w:p>
  </w:footnote>
  <w:footnote w:type="continuationSeparator" w:id="0">
    <w:p w:rsidR="00D73FB3" w:rsidRDefault="00D73FB3" w:rsidP="000772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7DD"/>
    <w:rsid w:val="000772EA"/>
    <w:rsid w:val="008D1D1F"/>
    <w:rsid w:val="00D73FB3"/>
    <w:rsid w:val="00F8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3D05072-3D7E-42BB-A3F3-98F54DD90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2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72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72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72E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72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798</Characters>
  <Application>Microsoft Office Word</Application>
  <DocSecurity>0</DocSecurity>
  <Lines>6</Lines>
  <Paragraphs>1</Paragraphs>
  <ScaleCrop>false</ScaleCrop>
  <Company>Microsoft</Company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</dc:creator>
  <cp:keywords/>
  <dc:description/>
  <cp:lastModifiedBy>lib</cp:lastModifiedBy>
  <cp:revision>2</cp:revision>
  <dcterms:created xsi:type="dcterms:W3CDTF">2017-03-20T08:54:00Z</dcterms:created>
  <dcterms:modified xsi:type="dcterms:W3CDTF">2017-03-20T08:55:00Z</dcterms:modified>
</cp:coreProperties>
</file>