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附件2：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自主学习马克思主义理论“先进个人”参评积分获取细则</w:t>
      </w: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自主学习马克思主义理论“先进个人”参评积分获取，涉及“学年个人参与理论学习活动情况”及“所在集体理论学习活动开展情况”两部分。对应条件如下：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1.代表学院新思想读书社分社参与其他学院分社举办的读书会活动，并撰写相关的读书心得。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-----积分+4’（1次）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2.参加学校、学院举办的理论学习系列相关活动。  （如：新思想读书社专题理论学习活动，“一马当先”知识竞赛、习近平在福建系列访谈实录心得征集评选活动、新中国成立70周年知识竞赛等）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-----校级活动+3’（1次）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院级活动+2’（1次）</w:t>
      </w:r>
    </w:p>
    <w:tbl>
      <w:tblPr>
        <w:tblStyle w:val="14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290"/>
        <w:gridCol w:w="2440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评奖类活动获奖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校级活动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5’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4’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院级活动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3’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2’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1’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注：各类活动所设奖项层次可能不同，对应的获奖积分会根据实际情况公正调整。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3.参加学校、学院组织的理论学习、时政学习等活动，撰写心得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-----积分+3’（1次）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撰写心得并受院新媒体推文采纳发表的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-----积分+4’（1次）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撰写心得并受校级媒体平台采纳发表的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-----积分+5’（1次）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4.所在班级承办院新思想读书社读书会/理论学习活动，组织活动的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班级主要负责人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-----积分+4’（1次）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会上积极发言的同学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-----积分+2’（1次）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5.参加其他相关理论学习活动，活动结束后可向经济学院团委新思想读书社报送证明，具体认定。</w:t>
      </w:r>
    </w:p>
    <w:p>
      <w:pPr>
        <w:rPr>
          <w:rFonts w:ascii="Calibri" w:hAnsi="Calibri" w:eastAsia="宋体"/>
          <w:szCs w:val="21"/>
        </w:rPr>
      </w:pPr>
      <w:r>
        <w:t xml:space="preserve">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50"/>
    <w:rsid w:val="0024518B"/>
    <w:rsid w:val="002454C3"/>
    <w:rsid w:val="002B4BE7"/>
    <w:rsid w:val="006814E1"/>
    <w:rsid w:val="007D4898"/>
    <w:rsid w:val="008F24A6"/>
    <w:rsid w:val="00A146E0"/>
    <w:rsid w:val="00A92A44"/>
    <w:rsid w:val="00A96BB7"/>
    <w:rsid w:val="00FE0150"/>
    <w:rsid w:val="114C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9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5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autoRedefine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autoRedefine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autoRedefine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autoRedefine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autoRedefine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autoRedefine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autoRedefine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  <w:rPr>
      <w14:ligatures w14:val="standardContextual"/>
    </w:rPr>
  </w:style>
  <w:style w:type="character" w:customStyle="1" w:styleId="30">
    <w:name w:val="Intense Emphasis"/>
    <w:basedOn w:val="15"/>
    <w:autoRedefine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autoRedefine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  <w14:ligatures w14:val="standardContextual"/>
    </w:rPr>
  </w:style>
  <w:style w:type="character" w:customStyle="1" w:styleId="32">
    <w:name w:val="明显引用 字符"/>
    <w:basedOn w:val="15"/>
    <w:link w:val="31"/>
    <w:autoRedefine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autoRedefine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523</Characters>
  <Lines>4</Lines>
  <Paragraphs>1</Paragraphs>
  <TotalTime>0</TotalTime>
  <ScaleCrop>false</ScaleCrop>
  <LinksUpToDate>false</LinksUpToDate>
  <CharactersWithSpaces>613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2025-02-18T10:02:00Z</dcterms:created>
  <dc:creator>欣敏 雷</dc:creator>
  <cp:lastModifiedBy>moonlight</cp:lastModifiedBy>
  <dcterms:modified xsi:type="dcterms:W3CDTF">2025-02-21T13:47:34Z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A1B2544D89AA44A79ADAA9E2F1291D78_13</vt:lpwstr>
  </property>
</Properties>
</file>