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B7657E" w14:textId="77777777" w:rsidR="002C6CCE" w:rsidRPr="002C6CCE" w:rsidRDefault="002C6CCE" w:rsidP="002C6CCE">
      <w:pPr>
        <w:widowControl/>
        <w:spacing w:line="500" w:lineRule="exact"/>
        <w:rPr>
          <w:rFonts w:ascii="黑体" w:eastAsia="黑体" w:hAnsi="黑体" w:cs="仿宋_GB2312"/>
          <w:b/>
          <w:sz w:val="32"/>
          <w:szCs w:val="32"/>
        </w:rPr>
      </w:pPr>
      <w:r w:rsidRPr="002C6CCE">
        <w:rPr>
          <w:rFonts w:ascii="黑体" w:eastAsia="黑体" w:hAnsi="黑体" w:cs="仿宋_GB2312" w:hint="eastAsia"/>
          <w:b/>
          <w:sz w:val="32"/>
          <w:szCs w:val="32"/>
        </w:rPr>
        <w:t>附件：</w:t>
      </w:r>
    </w:p>
    <w:p w14:paraId="1FBD5E01" w14:textId="77777777" w:rsidR="002C6CCE" w:rsidRPr="002C6CCE" w:rsidRDefault="002C6CCE" w:rsidP="002C6CCE">
      <w:pPr>
        <w:widowControl/>
        <w:spacing w:line="500" w:lineRule="exact"/>
        <w:jc w:val="center"/>
        <w:rPr>
          <w:rFonts w:ascii="宋体" w:eastAsia="宋体" w:hAnsi="宋体" w:cs="Times New Roman"/>
          <w:bCs/>
          <w:sz w:val="36"/>
          <w:szCs w:val="36"/>
        </w:rPr>
      </w:pPr>
      <w:r w:rsidRPr="002C6CCE">
        <w:rPr>
          <w:rFonts w:ascii="宋体" w:eastAsia="宋体" w:hAnsi="宋体" w:cs="Times New Roman" w:hint="eastAsia"/>
          <w:bCs/>
          <w:sz w:val="36"/>
          <w:szCs w:val="36"/>
        </w:rPr>
        <w:t>福建师范大学经济学院关于从学生奖贷金中设立专项奖助学金的实施办法（修订）</w:t>
      </w:r>
    </w:p>
    <w:p w14:paraId="3ECC0DED" w14:textId="77777777" w:rsidR="002C6CCE" w:rsidRPr="002C6CCE" w:rsidRDefault="002C6CCE" w:rsidP="002C6CCE">
      <w:pPr>
        <w:adjustRightInd w:val="0"/>
        <w:snapToGrid w:val="0"/>
        <w:spacing w:beforeLines="50" w:before="156" w:afterLines="50" w:after="156" w:line="500" w:lineRule="exact"/>
        <w:ind w:firstLineChars="200" w:firstLine="600"/>
        <w:jc w:val="center"/>
        <w:rPr>
          <w:rFonts w:ascii="仿宋" w:eastAsia="仿宋" w:hAnsi="仿宋" w:cs="Times New Roman"/>
          <w:bCs/>
          <w:sz w:val="30"/>
          <w:szCs w:val="30"/>
        </w:rPr>
      </w:pPr>
    </w:p>
    <w:p w14:paraId="353F1477" w14:textId="77777777" w:rsidR="002C6CCE" w:rsidRPr="002C6CCE" w:rsidRDefault="002C6CCE" w:rsidP="002C6CCE">
      <w:pPr>
        <w:adjustRightInd w:val="0"/>
        <w:snapToGrid w:val="0"/>
        <w:spacing w:beforeLines="50" w:before="156" w:afterLines="50" w:after="156" w:line="500" w:lineRule="exact"/>
        <w:ind w:firstLineChars="200" w:firstLine="643"/>
        <w:jc w:val="center"/>
        <w:rPr>
          <w:rFonts w:ascii="仿宋_GB2312" w:eastAsia="仿宋_GB2312" w:hAnsi="仿宋_GB2312" w:cs="仿宋_GB2312"/>
          <w:b/>
          <w:sz w:val="32"/>
          <w:szCs w:val="32"/>
        </w:rPr>
      </w:pPr>
      <w:r w:rsidRPr="002C6CCE">
        <w:rPr>
          <w:rFonts w:ascii="仿宋_GB2312" w:eastAsia="仿宋_GB2312" w:hAnsi="仿宋_GB2312" w:cs="仿宋_GB2312" w:hint="eastAsia"/>
          <w:b/>
          <w:sz w:val="32"/>
          <w:szCs w:val="32"/>
        </w:rPr>
        <w:t>第一章  总则</w:t>
      </w:r>
    </w:p>
    <w:p w14:paraId="5000EB20" w14:textId="77777777" w:rsidR="002C6CCE" w:rsidRPr="002C6CCE" w:rsidRDefault="002C6CCE" w:rsidP="002C6CCE">
      <w:pPr>
        <w:widowControl/>
        <w:spacing w:line="500" w:lineRule="exact"/>
        <w:ind w:firstLineChars="200" w:firstLine="640"/>
        <w:rPr>
          <w:rFonts w:ascii="仿宋_GB2312" w:eastAsia="仿宋_GB2312" w:hAnsi="仿宋_GB2312" w:cs="仿宋_GB2312"/>
          <w:bCs/>
          <w:sz w:val="32"/>
          <w:szCs w:val="32"/>
        </w:rPr>
      </w:pPr>
      <w:r w:rsidRPr="002C6CCE">
        <w:rPr>
          <w:rFonts w:ascii="仿宋_GB2312" w:eastAsia="仿宋_GB2312" w:hAnsi="仿宋_GB2312" w:cs="仿宋_GB2312" w:hint="eastAsia"/>
          <w:bCs/>
          <w:sz w:val="32"/>
          <w:szCs w:val="32"/>
        </w:rPr>
        <w:t>第一条  为鼓励和支持学生创新创业、发表高质量学术论文、出国（境）交流（交换）学习、升学考研，促进学生发展和成长，提升学院办学水平，根据《福建师范大学关于从学生奖贷金中设立专项奖助学金的实施办法》（</w:t>
      </w:r>
      <w:proofErr w:type="gramStart"/>
      <w:r w:rsidRPr="002C6CCE">
        <w:rPr>
          <w:rFonts w:ascii="仿宋_GB2312" w:eastAsia="仿宋_GB2312" w:hAnsi="仿宋_GB2312" w:cs="仿宋_GB2312" w:hint="eastAsia"/>
          <w:bCs/>
          <w:sz w:val="32"/>
          <w:szCs w:val="32"/>
        </w:rPr>
        <w:t>闽师财</w:t>
      </w:r>
      <w:proofErr w:type="gramEnd"/>
      <w:r w:rsidRPr="002C6CCE">
        <w:rPr>
          <w:rFonts w:ascii="仿宋_GB2312" w:eastAsia="仿宋_GB2312" w:hAnsi="仿宋_GB2312" w:cs="仿宋_GB2312" w:hint="eastAsia"/>
          <w:bCs/>
          <w:sz w:val="32"/>
          <w:szCs w:val="32"/>
        </w:rPr>
        <w:t>〔2016〕36号）等文件精神，结合学院实际，制定本实施办法。</w:t>
      </w:r>
    </w:p>
    <w:p w14:paraId="4E4918EB" w14:textId="77777777" w:rsidR="002C6CCE" w:rsidRPr="002C6CCE" w:rsidRDefault="002C6CCE" w:rsidP="002C6CCE">
      <w:pPr>
        <w:widowControl/>
        <w:spacing w:line="500" w:lineRule="exact"/>
        <w:ind w:firstLineChars="200" w:firstLine="640"/>
        <w:rPr>
          <w:rFonts w:ascii="仿宋_GB2312" w:eastAsia="仿宋_GB2312" w:hAnsi="仿宋_GB2312" w:cs="仿宋_GB2312"/>
          <w:bCs/>
          <w:sz w:val="32"/>
          <w:szCs w:val="32"/>
        </w:rPr>
      </w:pPr>
      <w:r w:rsidRPr="002C6CCE">
        <w:rPr>
          <w:rFonts w:ascii="仿宋_GB2312" w:eastAsia="仿宋_GB2312" w:hAnsi="仿宋_GB2312" w:cs="仿宋_GB2312" w:hint="eastAsia"/>
          <w:bCs/>
          <w:sz w:val="32"/>
          <w:szCs w:val="32"/>
        </w:rPr>
        <w:t>第二条  学院在学生奖贷金有结余，不影响每年优秀学生奖学金、临时困难补助等正常发放的前提下，从学生奖贷金中设立专项奖助学金。</w:t>
      </w:r>
    </w:p>
    <w:p w14:paraId="654DD798" w14:textId="77777777" w:rsidR="002C6CCE" w:rsidRPr="002C6CCE" w:rsidRDefault="002C6CCE" w:rsidP="002C6CCE">
      <w:pPr>
        <w:widowControl/>
        <w:spacing w:line="500" w:lineRule="exact"/>
        <w:ind w:firstLineChars="200" w:firstLine="640"/>
        <w:rPr>
          <w:rFonts w:ascii="仿宋_GB2312" w:eastAsia="仿宋_GB2312" w:hAnsi="仿宋_GB2312" w:cs="仿宋_GB2312"/>
          <w:bCs/>
          <w:sz w:val="32"/>
          <w:szCs w:val="32"/>
        </w:rPr>
      </w:pPr>
      <w:r w:rsidRPr="002C6CCE">
        <w:rPr>
          <w:rFonts w:ascii="仿宋_GB2312" w:eastAsia="仿宋_GB2312" w:hAnsi="仿宋_GB2312" w:cs="仿宋_GB2312" w:hint="eastAsia"/>
          <w:bCs/>
          <w:sz w:val="32"/>
          <w:szCs w:val="32"/>
        </w:rPr>
        <w:t>第三条  学院专项奖助学金的总金额，每年累计不超过30万元，且提取比例不超过学院当年3月1日学生奖贷金余额的30%。</w:t>
      </w:r>
    </w:p>
    <w:p w14:paraId="7654D575" w14:textId="77777777" w:rsidR="002C6CCE" w:rsidRPr="002C6CCE" w:rsidRDefault="002C6CCE" w:rsidP="002C6CCE">
      <w:pPr>
        <w:adjustRightInd w:val="0"/>
        <w:snapToGrid w:val="0"/>
        <w:spacing w:line="500" w:lineRule="exact"/>
        <w:ind w:firstLineChars="200" w:firstLine="640"/>
        <w:rPr>
          <w:rFonts w:ascii="仿宋_GB2312" w:eastAsia="仿宋_GB2312" w:hAnsi="仿宋_GB2312" w:cs="仿宋_GB2312"/>
          <w:bCs/>
          <w:sz w:val="32"/>
          <w:szCs w:val="32"/>
        </w:rPr>
      </w:pPr>
      <w:r w:rsidRPr="002C6CCE">
        <w:rPr>
          <w:rFonts w:ascii="仿宋_GB2312" w:eastAsia="仿宋_GB2312" w:hAnsi="仿宋_GB2312" w:cs="仿宋_GB2312" w:hint="eastAsia"/>
          <w:bCs/>
          <w:sz w:val="32"/>
          <w:szCs w:val="32"/>
        </w:rPr>
        <w:t>第四条  本实施方案面向我院具有正式学籍的全日制在校本科生团队和个人。</w:t>
      </w:r>
    </w:p>
    <w:p w14:paraId="2F8DD148" w14:textId="77777777" w:rsidR="002C6CCE" w:rsidRPr="002C6CCE" w:rsidRDefault="002C6CCE" w:rsidP="002C6CCE">
      <w:pPr>
        <w:adjustRightInd w:val="0"/>
        <w:snapToGrid w:val="0"/>
        <w:spacing w:beforeLines="50" w:before="156" w:afterLines="50" w:after="156" w:line="500" w:lineRule="exact"/>
        <w:ind w:firstLineChars="200" w:firstLine="643"/>
        <w:jc w:val="center"/>
        <w:rPr>
          <w:rFonts w:ascii="仿宋_GB2312" w:eastAsia="仿宋_GB2312" w:hAnsi="仿宋_GB2312" w:cs="仿宋_GB2312"/>
          <w:b/>
          <w:sz w:val="32"/>
          <w:szCs w:val="32"/>
        </w:rPr>
      </w:pPr>
      <w:r w:rsidRPr="002C6CCE">
        <w:rPr>
          <w:rFonts w:ascii="仿宋_GB2312" w:eastAsia="仿宋_GB2312" w:hAnsi="仿宋_GB2312" w:cs="仿宋_GB2312" w:hint="eastAsia"/>
          <w:b/>
          <w:sz w:val="32"/>
          <w:szCs w:val="32"/>
        </w:rPr>
        <w:t xml:space="preserve"> 第二章  奖助项目和标准</w:t>
      </w:r>
    </w:p>
    <w:p w14:paraId="6EA280A9" w14:textId="77777777" w:rsidR="002C6CCE" w:rsidRPr="002C6CCE" w:rsidRDefault="002C6CCE" w:rsidP="002C6CCE">
      <w:pPr>
        <w:adjustRightInd w:val="0"/>
        <w:snapToGrid w:val="0"/>
        <w:spacing w:line="500" w:lineRule="exact"/>
        <w:ind w:firstLineChars="200" w:firstLine="640"/>
        <w:rPr>
          <w:rFonts w:ascii="仿宋_GB2312" w:eastAsia="仿宋_GB2312" w:hAnsi="仿宋_GB2312" w:cs="仿宋_GB2312"/>
          <w:bCs/>
          <w:sz w:val="32"/>
          <w:szCs w:val="32"/>
        </w:rPr>
      </w:pPr>
      <w:r w:rsidRPr="002C6CCE">
        <w:rPr>
          <w:rFonts w:ascii="仿宋_GB2312" w:eastAsia="仿宋_GB2312" w:hAnsi="仿宋_GB2312" w:cs="仿宋_GB2312" w:hint="eastAsia"/>
          <w:bCs/>
          <w:sz w:val="32"/>
          <w:szCs w:val="32"/>
        </w:rPr>
        <w:t>第五条  创新创业类项目</w:t>
      </w:r>
    </w:p>
    <w:p w14:paraId="6B2EB480" w14:textId="77777777" w:rsidR="002C6CCE" w:rsidRPr="002C6CCE" w:rsidRDefault="002C6CCE" w:rsidP="002C6CCE">
      <w:pPr>
        <w:adjustRightInd w:val="0"/>
        <w:snapToGrid w:val="0"/>
        <w:spacing w:line="500" w:lineRule="exact"/>
        <w:ind w:firstLineChars="200" w:firstLine="640"/>
        <w:rPr>
          <w:rFonts w:ascii="仿宋_GB2312" w:eastAsia="仿宋_GB2312" w:hAnsi="仿宋_GB2312" w:cs="仿宋_GB2312"/>
          <w:bCs/>
          <w:sz w:val="32"/>
          <w:szCs w:val="32"/>
        </w:rPr>
      </w:pPr>
      <w:r w:rsidRPr="002C6CCE">
        <w:rPr>
          <w:rFonts w:ascii="仿宋_GB2312" w:eastAsia="仿宋_GB2312" w:hAnsi="仿宋_GB2312" w:cs="仿宋_GB2312" w:hint="eastAsia"/>
          <w:bCs/>
          <w:sz w:val="32"/>
          <w:szCs w:val="32"/>
        </w:rPr>
        <w:t>（一）我院在读学生完成企业注册，毕业后继续运营（全国高校毕业生就业管理系统登记为“创业”）的大学生创业项目，给予5000元资助。</w:t>
      </w:r>
    </w:p>
    <w:p w14:paraId="79CF7BEC" w14:textId="77777777" w:rsidR="002C6CCE" w:rsidRPr="002C6CCE" w:rsidRDefault="002C6CCE" w:rsidP="002C6CCE">
      <w:pPr>
        <w:adjustRightInd w:val="0"/>
        <w:snapToGrid w:val="0"/>
        <w:spacing w:line="500" w:lineRule="exact"/>
        <w:ind w:firstLineChars="200" w:firstLine="640"/>
        <w:rPr>
          <w:rFonts w:ascii="仿宋_GB2312" w:eastAsia="仿宋_GB2312" w:hAnsi="仿宋_GB2312" w:cs="仿宋_GB2312"/>
          <w:bCs/>
          <w:sz w:val="32"/>
          <w:szCs w:val="32"/>
        </w:rPr>
      </w:pPr>
      <w:r w:rsidRPr="002C6CCE">
        <w:rPr>
          <w:rFonts w:ascii="仿宋_GB2312" w:eastAsia="仿宋_GB2312" w:hAnsi="仿宋_GB2312" w:cs="仿宋_GB2312" w:hint="eastAsia"/>
          <w:bCs/>
          <w:sz w:val="32"/>
          <w:szCs w:val="32"/>
        </w:rPr>
        <w:t>（二）获得国家发明专利的团队或个人（不含软件著作），给予3000元奖励。</w:t>
      </w:r>
    </w:p>
    <w:p w14:paraId="27D1FC74" w14:textId="77777777" w:rsidR="002C6CCE" w:rsidRPr="002C6CCE" w:rsidRDefault="002C6CCE" w:rsidP="002C6CCE">
      <w:pPr>
        <w:adjustRightInd w:val="0"/>
        <w:snapToGrid w:val="0"/>
        <w:spacing w:line="500" w:lineRule="exact"/>
        <w:ind w:firstLineChars="200" w:firstLine="640"/>
        <w:rPr>
          <w:rFonts w:ascii="仿宋_GB2312" w:eastAsia="仿宋_GB2312" w:hAnsi="仿宋_GB2312" w:cs="仿宋_GB2312"/>
          <w:bCs/>
          <w:sz w:val="32"/>
          <w:szCs w:val="32"/>
        </w:rPr>
      </w:pPr>
      <w:r w:rsidRPr="002C6CCE">
        <w:rPr>
          <w:rFonts w:ascii="仿宋_GB2312" w:eastAsia="仿宋_GB2312" w:hAnsi="仿宋_GB2312" w:cs="仿宋_GB2312" w:hint="eastAsia"/>
          <w:bCs/>
          <w:sz w:val="32"/>
          <w:szCs w:val="32"/>
        </w:rPr>
        <w:lastRenderedPageBreak/>
        <w:t>（三）参加我校高水平创新创业竞赛（Ι类）:“互联网+”大学生创新创业大赛、“挑战杯”大学生课外学术科技作品竞赛以及“创青春”大学生创业大赛获奖的团队，按其取得的名次，根据项目给予相应的奖励（同项目多层次获奖，按奖励标准就高享受</w:t>
      </w:r>
      <w:bookmarkStart w:id="0" w:name="_Hlk66904187"/>
      <w:r w:rsidRPr="002C6CCE">
        <w:rPr>
          <w:rFonts w:ascii="仿宋_GB2312" w:eastAsia="仿宋_GB2312" w:hAnsi="仿宋_GB2312" w:cs="仿宋_GB2312" w:hint="eastAsia"/>
          <w:bCs/>
          <w:sz w:val="32"/>
          <w:szCs w:val="32"/>
        </w:rPr>
        <w:t>；上述所有竞赛项目应以经济学院独立署名或第一署名，署名第二、第三的不予奖励</w:t>
      </w:r>
      <w:bookmarkEnd w:id="0"/>
      <w:r w:rsidRPr="002C6CCE">
        <w:rPr>
          <w:rFonts w:ascii="仿宋_GB2312" w:eastAsia="仿宋_GB2312" w:hAnsi="仿宋_GB2312" w:cs="仿宋_GB2312" w:hint="eastAsia"/>
          <w:bCs/>
          <w:sz w:val="32"/>
          <w:szCs w:val="32"/>
        </w:rPr>
        <w:t>）。具体如下：</w:t>
      </w:r>
    </w:p>
    <w:p w14:paraId="3DCEC163" w14:textId="77777777" w:rsidR="002C6CCE" w:rsidRPr="002C6CCE" w:rsidRDefault="002C6CCE" w:rsidP="002C6CCE">
      <w:pPr>
        <w:adjustRightInd w:val="0"/>
        <w:snapToGrid w:val="0"/>
        <w:spacing w:line="500" w:lineRule="exact"/>
        <w:ind w:firstLineChars="200" w:firstLine="640"/>
        <w:rPr>
          <w:rFonts w:ascii="仿宋_GB2312" w:eastAsia="仿宋_GB2312" w:hAnsi="仿宋_GB2312" w:cs="仿宋_GB2312"/>
          <w:bCs/>
          <w:sz w:val="32"/>
          <w:szCs w:val="32"/>
        </w:rPr>
      </w:pPr>
      <w:r w:rsidRPr="002C6CCE">
        <w:rPr>
          <w:rFonts w:ascii="仿宋_GB2312" w:eastAsia="仿宋_GB2312" w:hAnsi="仿宋_GB2312" w:cs="仿宋_GB2312" w:hint="eastAsia"/>
          <w:bCs/>
          <w:sz w:val="32"/>
          <w:szCs w:val="32"/>
        </w:rPr>
        <w:t>1.国家级：特等奖10000元、一等奖（金奖）8000元、二等奖（银奖）5000元、三等奖（铜奖）3000元；</w:t>
      </w:r>
    </w:p>
    <w:p w14:paraId="3FDDC53D" w14:textId="77777777" w:rsidR="002C6CCE" w:rsidRPr="002C6CCE" w:rsidRDefault="002C6CCE" w:rsidP="002C6CCE">
      <w:pPr>
        <w:adjustRightInd w:val="0"/>
        <w:snapToGrid w:val="0"/>
        <w:spacing w:line="500" w:lineRule="exact"/>
        <w:ind w:firstLineChars="200" w:firstLine="640"/>
        <w:rPr>
          <w:rFonts w:ascii="仿宋_GB2312" w:eastAsia="仿宋_GB2312" w:hAnsi="仿宋_GB2312" w:cs="仿宋_GB2312"/>
          <w:bCs/>
          <w:sz w:val="32"/>
          <w:szCs w:val="32"/>
        </w:rPr>
      </w:pPr>
      <w:r w:rsidRPr="002C6CCE">
        <w:rPr>
          <w:rFonts w:ascii="仿宋_GB2312" w:eastAsia="仿宋_GB2312" w:hAnsi="仿宋_GB2312" w:cs="仿宋_GB2312" w:hint="eastAsia"/>
          <w:bCs/>
          <w:sz w:val="32"/>
          <w:szCs w:val="32"/>
        </w:rPr>
        <w:t>2.省级：特等奖5000元、一等奖（金奖）3000元、二等奖（银奖）2000元、三等奖（铜奖）1000元；</w:t>
      </w:r>
    </w:p>
    <w:p w14:paraId="39E47992" w14:textId="77777777" w:rsidR="002C6CCE" w:rsidRPr="002C6CCE" w:rsidRDefault="002C6CCE" w:rsidP="002C6CCE">
      <w:pPr>
        <w:adjustRightInd w:val="0"/>
        <w:snapToGrid w:val="0"/>
        <w:spacing w:line="500" w:lineRule="exact"/>
        <w:ind w:firstLineChars="200" w:firstLine="640"/>
        <w:rPr>
          <w:rFonts w:ascii="仿宋_GB2312" w:eastAsia="仿宋_GB2312" w:hAnsi="仿宋_GB2312" w:cs="仿宋_GB2312"/>
          <w:bCs/>
          <w:sz w:val="32"/>
          <w:szCs w:val="32"/>
        </w:rPr>
      </w:pPr>
      <w:r w:rsidRPr="002C6CCE">
        <w:rPr>
          <w:rFonts w:ascii="仿宋_GB2312" w:eastAsia="仿宋_GB2312" w:hAnsi="仿宋_GB2312" w:cs="仿宋_GB2312" w:hint="eastAsia"/>
          <w:bCs/>
          <w:sz w:val="32"/>
          <w:szCs w:val="32"/>
        </w:rPr>
        <w:t>（四）参加我校高水平创新创业竞赛（Ⅱ类）以及学校相关职能部门（教务处、研究生院、团委等）认定的其他列入中国高等教育学会和福建省教育厅竞赛目录的学科竞赛、艺术展演及竞赛获奖的团队或个人，按其取得的名次，根据项目给予相应的奖励（同项目多层次获奖，按奖励标准就高享受；上述竞赛项目应以经济学院独立署名或第一署名，署名第二、第三的不予奖励）。具体如下：</w:t>
      </w:r>
    </w:p>
    <w:p w14:paraId="0D18A9AA" w14:textId="77777777" w:rsidR="002C6CCE" w:rsidRPr="002C6CCE" w:rsidRDefault="002C6CCE" w:rsidP="002C6CCE">
      <w:pPr>
        <w:adjustRightInd w:val="0"/>
        <w:snapToGrid w:val="0"/>
        <w:spacing w:line="500" w:lineRule="exact"/>
        <w:ind w:firstLineChars="200" w:firstLine="640"/>
        <w:rPr>
          <w:rFonts w:ascii="仿宋_GB2312" w:eastAsia="仿宋_GB2312" w:hAnsi="仿宋_GB2312" w:cs="仿宋_GB2312"/>
          <w:bCs/>
          <w:sz w:val="32"/>
          <w:szCs w:val="32"/>
        </w:rPr>
      </w:pPr>
      <w:r w:rsidRPr="002C6CCE">
        <w:rPr>
          <w:rFonts w:ascii="仿宋_GB2312" w:eastAsia="仿宋_GB2312" w:hAnsi="仿宋_GB2312" w:cs="仿宋_GB2312" w:hint="eastAsia"/>
          <w:bCs/>
          <w:sz w:val="32"/>
          <w:szCs w:val="32"/>
        </w:rPr>
        <w:t>1.国家级：特等奖3500元、一等奖（金奖）3000元、二等奖（银奖）2000元、三等奖（铜奖）1500元；</w:t>
      </w:r>
    </w:p>
    <w:p w14:paraId="06318726" w14:textId="77777777" w:rsidR="002C6CCE" w:rsidRPr="002C6CCE" w:rsidRDefault="002C6CCE" w:rsidP="002C6CCE">
      <w:pPr>
        <w:adjustRightInd w:val="0"/>
        <w:snapToGrid w:val="0"/>
        <w:spacing w:line="500" w:lineRule="exact"/>
        <w:ind w:firstLineChars="200" w:firstLine="640"/>
        <w:rPr>
          <w:rFonts w:ascii="仿宋_GB2312" w:eastAsia="仿宋_GB2312" w:hAnsi="仿宋_GB2312" w:cs="仿宋_GB2312"/>
          <w:bCs/>
          <w:sz w:val="32"/>
          <w:szCs w:val="32"/>
        </w:rPr>
      </w:pPr>
      <w:r w:rsidRPr="002C6CCE">
        <w:rPr>
          <w:rFonts w:ascii="仿宋_GB2312" w:eastAsia="仿宋_GB2312" w:hAnsi="仿宋_GB2312" w:cs="仿宋_GB2312" w:hint="eastAsia"/>
          <w:bCs/>
          <w:sz w:val="32"/>
          <w:szCs w:val="32"/>
        </w:rPr>
        <w:t>2.省级：特等奖2000元、一等奖（金奖）1500元、二等奖（银奖）1000元、三等奖800元；</w:t>
      </w:r>
    </w:p>
    <w:p w14:paraId="351A6C9C" w14:textId="77777777" w:rsidR="002C6CCE" w:rsidRPr="002C6CCE" w:rsidRDefault="002C6CCE" w:rsidP="002C6CCE">
      <w:pPr>
        <w:adjustRightInd w:val="0"/>
        <w:snapToGrid w:val="0"/>
        <w:spacing w:line="500" w:lineRule="exact"/>
        <w:ind w:firstLineChars="200" w:firstLine="640"/>
        <w:rPr>
          <w:rFonts w:ascii="仿宋_GB2312" w:eastAsia="仿宋_GB2312" w:hAnsi="仿宋_GB2312" w:cs="仿宋_GB2312"/>
          <w:bCs/>
          <w:sz w:val="32"/>
          <w:szCs w:val="32"/>
        </w:rPr>
      </w:pPr>
      <w:r w:rsidRPr="002C6CCE">
        <w:rPr>
          <w:rFonts w:ascii="仿宋_GB2312" w:eastAsia="仿宋_GB2312" w:hAnsi="仿宋_GB2312" w:cs="仿宋_GB2312" w:hint="eastAsia"/>
          <w:bCs/>
          <w:sz w:val="32"/>
          <w:szCs w:val="32"/>
        </w:rPr>
        <w:t>第六条  学术论文类项目</w:t>
      </w:r>
    </w:p>
    <w:p w14:paraId="51C5722A" w14:textId="77777777" w:rsidR="002C6CCE" w:rsidRPr="002C6CCE" w:rsidRDefault="002C6CCE" w:rsidP="002C6CCE">
      <w:pPr>
        <w:adjustRightInd w:val="0"/>
        <w:snapToGrid w:val="0"/>
        <w:spacing w:line="500" w:lineRule="exact"/>
        <w:ind w:firstLineChars="200" w:firstLine="640"/>
        <w:rPr>
          <w:rFonts w:ascii="仿宋_GB2312" w:eastAsia="仿宋_GB2312" w:hAnsi="仿宋_GB2312" w:cs="仿宋_GB2312"/>
          <w:bCs/>
          <w:sz w:val="32"/>
          <w:szCs w:val="32"/>
        </w:rPr>
      </w:pPr>
      <w:r w:rsidRPr="002C6CCE">
        <w:rPr>
          <w:rFonts w:ascii="仿宋_GB2312" w:eastAsia="仿宋_GB2312" w:hAnsi="仿宋_GB2312" w:cs="仿宋_GB2312" w:hint="eastAsia"/>
          <w:bCs/>
          <w:sz w:val="32"/>
          <w:szCs w:val="32"/>
        </w:rPr>
        <w:t>（一）在福建师范大学认定的顶级期刊上发表论文，给予8000元奖励；</w:t>
      </w:r>
    </w:p>
    <w:p w14:paraId="1EB998C4" w14:textId="77777777" w:rsidR="002C6CCE" w:rsidRPr="002C6CCE" w:rsidRDefault="002C6CCE" w:rsidP="002C6CCE">
      <w:pPr>
        <w:adjustRightInd w:val="0"/>
        <w:snapToGrid w:val="0"/>
        <w:spacing w:line="500" w:lineRule="exact"/>
        <w:ind w:firstLineChars="200" w:firstLine="640"/>
        <w:rPr>
          <w:rFonts w:ascii="仿宋_GB2312" w:eastAsia="仿宋_GB2312" w:hAnsi="仿宋_GB2312" w:cs="仿宋_GB2312"/>
          <w:bCs/>
          <w:sz w:val="32"/>
          <w:szCs w:val="32"/>
        </w:rPr>
      </w:pPr>
      <w:r w:rsidRPr="002C6CCE">
        <w:rPr>
          <w:rFonts w:ascii="仿宋_GB2312" w:eastAsia="仿宋_GB2312" w:hAnsi="仿宋_GB2312" w:cs="仿宋_GB2312" w:hint="eastAsia"/>
          <w:bCs/>
          <w:sz w:val="32"/>
          <w:szCs w:val="32"/>
        </w:rPr>
        <w:t>（二）在福建师范大学认定的A类学术期刊上发表论文，给予6000元奖励；</w:t>
      </w:r>
    </w:p>
    <w:p w14:paraId="51265312" w14:textId="77777777" w:rsidR="002C6CCE" w:rsidRPr="002C6CCE" w:rsidRDefault="002C6CCE" w:rsidP="002C6CCE">
      <w:pPr>
        <w:adjustRightInd w:val="0"/>
        <w:snapToGrid w:val="0"/>
        <w:spacing w:line="500" w:lineRule="exact"/>
        <w:ind w:firstLineChars="200" w:firstLine="640"/>
        <w:rPr>
          <w:rFonts w:ascii="仿宋_GB2312" w:eastAsia="仿宋_GB2312" w:hAnsi="仿宋_GB2312" w:cs="仿宋_GB2312"/>
          <w:bCs/>
          <w:sz w:val="32"/>
          <w:szCs w:val="32"/>
        </w:rPr>
      </w:pPr>
      <w:r w:rsidRPr="002C6CCE">
        <w:rPr>
          <w:rFonts w:ascii="仿宋_GB2312" w:eastAsia="仿宋_GB2312" w:hAnsi="仿宋_GB2312" w:cs="仿宋_GB2312" w:hint="eastAsia"/>
          <w:bCs/>
          <w:sz w:val="32"/>
          <w:szCs w:val="32"/>
        </w:rPr>
        <w:t>（三）在福建师范大学认定的B类学术期刊上发表论文，</w:t>
      </w:r>
      <w:r w:rsidRPr="002C6CCE">
        <w:rPr>
          <w:rFonts w:ascii="仿宋_GB2312" w:eastAsia="仿宋_GB2312" w:hAnsi="仿宋_GB2312" w:cs="仿宋_GB2312" w:hint="eastAsia"/>
          <w:bCs/>
          <w:sz w:val="32"/>
          <w:szCs w:val="32"/>
        </w:rPr>
        <w:lastRenderedPageBreak/>
        <w:t>给予3000元奖励；</w:t>
      </w:r>
    </w:p>
    <w:p w14:paraId="464DB866" w14:textId="77777777" w:rsidR="002C6CCE" w:rsidRPr="002C6CCE" w:rsidRDefault="002C6CCE" w:rsidP="002C6CCE">
      <w:pPr>
        <w:adjustRightInd w:val="0"/>
        <w:snapToGrid w:val="0"/>
        <w:spacing w:line="500" w:lineRule="exact"/>
        <w:ind w:firstLineChars="200" w:firstLine="640"/>
        <w:rPr>
          <w:rFonts w:ascii="仿宋_GB2312" w:eastAsia="仿宋_GB2312" w:hAnsi="仿宋_GB2312" w:cs="仿宋_GB2312"/>
          <w:bCs/>
          <w:sz w:val="32"/>
          <w:szCs w:val="32"/>
        </w:rPr>
      </w:pPr>
      <w:r w:rsidRPr="002C6CCE">
        <w:rPr>
          <w:rFonts w:ascii="仿宋_GB2312" w:eastAsia="仿宋_GB2312" w:hAnsi="仿宋_GB2312" w:cs="仿宋_GB2312" w:hint="eastAsia"/>
          <w:bCs/>
          <w:sz w:val="32"/>
          <w:szCs w:val="32"/>
        </w:rPr>
        <w:t>（四）在福建师范大学认定的C类学术期刊上发表论文，给予2000元奖励；</w:t>
      </w:r>
    </w:p>
    <w:p w14:paraId="2EA7F93F" w14:textId="77777777" w:rsidR="002C6CCE" w:rsidRPr="002C6CCE" w:rsidRDefault="002C6CCE" w:rsidP="002C6CCE">
      <w:pPr>
        <w:adjustRightInd w:val="0"/>
        <w:snapToGrid w:val="0"/>
        <w:spacing w:line="500" w:lineRule="exact"/>
        <w:ind w:firstLineChars="200" w:firstLine="640"/>
        <w:rPr>
          <w:rFonts w:ascii="仿宋_GB2312" w:eastAsia="仿宋_GB2312" w:hAnsi="仿宋_GB2312" w:cs="仿宋_GB2312"/>
          <w:bCs/>
          <w:kern w:val="0"/>
          <w:sz w:val="32"/>
          <w:szCs w:val="32"/>
        </w:rPr>
      </w:pPr>
      <w:r w:rsidRPr="002C6CCE">
        <w:rPr>
          <w:rFonts w:ascii="仿宋_GB2312" w:eastAsia="仿宋_GB2312" w:hAnsi="仿宋_GB2312" w:cs="仿宋_GB2312" w:hint="eastAsia"/>
          <w:bCs/>
          <w:sz w:val="32"/>
          <w:szCs w:val="32"/>
        </w:rPr>
        <w:t>（五）</w:t>
      </w:r>
      <w:r w:rsidRPr="002C6CCE">
        <w:rPr>
          <w:rFonts w:ascii="仿宋_GB2312" w:eastAsia="仿宋_GB2312" w:hAnsi="仿宋_GB2312" w:cs="仿宋_GB2312" w:hint="eastAsia"/>
          <w:bCs/>
          <w:kern w:val="0"/>
          <w:sz w:val="32"/>
          <w:szCs w:val="32"/>
        </w:rPr>
        <w:t>在</w:t>
      </w:r>
      <w:r w:rsidRPr="002C6CCE">
        <w:rPr>
          <w:rFonts w:ascii="仿宋_GB2312" w:eastAsia="仿宋_GB2312" w:hAnsi="仿宋_GB2312" w:cs="仿宋_GB2312" w:hint="eastAsia"/>
          <w:bCs/>
          <w:sz w:val="32"/>
          <w:szCs w:val="32"/>
        </w:rPr>
        <w:t>福建师范大学认定的D类学术期刊</w:t>
      </w:r>
      <w:r w:rsidRPr="002C6CCE">
        <w:rPr>
          <w:rFonts w:ascii="仿宋_GB2312" w:eastAsia="仿宋_GB2312" w:hAnsi="仿宋_GB2312" w:cs="仿宋_GB2312" w:hint="eastAsia"/>
          <w:bCs/>
          <w:kern w:val="0"/>
          <w:sz w:val="32"/>
          <w:szCs w:val="32"/>
        </w:rPr>
        <w:t>上发表论文，给予500元奖励。</w:t>
      </w:r>
    </w:p>
    <w:p w14:paraId="7D11B7B4" w14:textId="77777777" w:rsidR="002C6CCE" w:rsidRPr="002C6CCE" w:rsidRDefault="002C6CCE" w:rsidP="002C6CCE">
      <w:pPr>
        <w:adjustRightInd w:val="0"/>
        <w:snapToGrid w:val="0"/>
        <w:spacing w:line="500" w:lineRule="exact"/>
        <w:ind w:firstLineChars="200" w:firstLine="640"/>
        <w:rPr>
          <w:rFonts w:ascii="仿宋_GB2312" w:eastAsia="仿宋_GB2312" w:hAnsi="仿宋_GB2312" w:cs="仿宋_GB2312"/>
          <w:bCs/>
          <w:sz w:val="32"/>
          <w:szCs w:val="32"/>
        </w:rPr>
      </w:pPr>
      <w:r w:rsidRPr="002C6CCE">
        <w:rPr>
          <w:rFonts w:ascii="仿宋_GB2312" w:eastAsia="仿宋_GB2312" w:hAnsi="仿宋_GB2312" w:cs="仿宋_GB2312" w:hint="eastAsia"/>
          <w:bCs/>
          <w:sz w:val="32"/>
          <w:szCs w:val="32"/>
        </w:rPr>
        <w:t>第七条  出国（境）交流（交换）学习类项目</w:t>
      </w:r>
    </w:p>
    <w:p w14:paraId="2BC18215" w14:textId="77777777" w:rsidR="002C6CCE" w:rsidRPr="002C6CCE" w:rsidRDefault="002C6CCE" w:rsidP="002C6CCE">
      <w:pPr>
        <w:spacing w:line="500" w:lineRule="exact"/>
        <w:ind w:firstLineChars="200" w:firstLine="640"/>
        <w:rPr>
          <w:rFonts w:ascii="仿宋_GB2312" w:eastAsia="仿宋_GB2312" w:hAnsi="仿宋_GB2312" w:cs="仿宋_GB2312"/>
          <w:bCs/>
          <w:kern w:val="0"/>
          <w:sz w:val="32"/>
          <w:szCs w:val="32"/>
        </w:rPr>
      </w:pPr>
      <w:r w:rsidRPr="002C6CCE">
        <w:rPr>
          <w:rFonts w:ascii="仿宋_GB2312" w:eastAsia="仿宋_GB2312" w:hAnsi="仿宋_GB2312" w:cs="仿宋_GB2312" w:hint="eastAsia"/>
          <w:bCs/>
          <w:kern w:val="0"/>
          <w:sz w:val="32"/>
          <w:szCs w:val="32"/>
        </w:rPr>
        <w:t>通过校院推荐选拔出国（境）交流（交换）学习的在校生，给予6000元资助。已享受国家留学基金资助出国留学、获得国（境）外单位奖学金资助以及学校赴国（境）外高水平大学交流学习资助的，不再给予资助。</w:t>
      </w:r>
    </w:p>
    <w:p w14:paraId="39A825B0" w14:textId="77777777" w:rsidR="002C6CCE" w:rsidRPr="002C6CCE" w:rsidRDefault="002C6CCE" w:rsidP="002C6CCE">
      <w:pPr>
        <w:adjustRightInd w:val="0"/>
        <w:snapToGrid w:val="0"/>
        <w:spacing w:line="500" w:lineRule="exact"/>
        <w:ind w:firstLineChars="200" w:firstLine="640"/>
        <w:rPr>
          <w:rFonts w:ascii="仿宋_GB2312" w:eastAsia="仿宋_GB2312" w:hAnsi="仿宋_GB2312" w:cs="仿宋_GB2312"/>
          <w:bCs/>
          <w:sz w:val="32"/>
          <w:szCs w:val="32"/>
        </w:rPr>
      </w:pPr>
      <w:r w:rsidRPr="002C6CCE">
        <w:rPr>
          <w:rFonts w:ascii="仿宋_GB2312" w:eastAsia="仿宋_GB2312" w:hAnsi="仿宋_GB2312" w:cs="仿宋_GB2312" w:hint="eastAsia"/>
          <w:bCs/>
          <w:sz w:val="32"/>
          <w:szCs w:val="32"/>
        </w:rPr>
        <w:t>第八条  考研升学类项目</w:t>
      </w:r>
    </w:p>
    <w:p w14:paraId="02BAA469" w14:textId="77777777" w:rsidR="002C6CCE" w:rsidRPr="002C6CCE" w:rsidRDefault="002C6CCE" w:rsidP="002C6CCE">
      <w:pPr>
        <w:adjustRightInd w:val="0"/>
        <w:snapToGrid w:val="0"/>
        <w:spacing w:line="500" w:lineRule="exact"/>
        <w:ind w:firstLineChars="200" w:firstLine="640"/>
        <w:rPr>
          <w:rFonts w:ascii="仿宋_GB2312" w:eastAsia="仿宋_GB2312" w:hAnsi="仿宋_GB2312" w:cs="仿宋_GB2312"/>
          <w:bCs/>
          <w:kern w:val="0"/>
          <w:sz w:val="32"/>
          <w:szCs w:val="32"/>
        </w:rPr>
      </w:pPr>
      <w:r w:rsidRPr="002C6CCE">
        <w:rPr>
          <w:rFonts w:ascii="仿宋_GB2312" w:eastAsia="仿宋_GB2312" w:hAnsi="仿宋_GB2312" w:cs="仿宋_GB2312" w:hint="eastAsia"/>
          <w:bCs/>
          <w:kern w:val="0"/>
          <w:sz w:val="32"/>
          <w:szCs w:val="32"/>
        </w:rPr>
        <w:t>（一）入选福建师范大学“本—硕—博”拔尖创新人才培养计划的，给予5000元奖励；</w:t>
      </w:r>
    </w:p>
    <w:p w14:paraId="4D4210F5" w14:textId="77777777" w:rsidR="002C6CCE" w:rsidRPr="002C6CCE" w:rsidRDefault="002C6CCE" w:rsidP="002C6CCE">
      <w:pPr>
        <w:adjustRightInd w:val="0"/>
        <w:snapToGrid w:val="0"/>
        <w:spacing w:line="500" w:lineRule="exact"/>
        <w:ind w:firstLineChars="200" w:firstLine="640"/>
        <w:rPr>
          <w:rFonts w:ascii="仿宋_GB2312" w:eastAsia="仿宋_GB2312" w:hAnsi="仿宋_GB2312" w:cs="仿宋_GB2312"/>
          <w:bCs/>
          <w:kern w:val="0"/>
          <w:sz w:val="32"/>
          <w:szCs w:val="32"/>
        </w:rPr>
      </w:pPr>
      <w:r w:rsidRPr="002C6CCE">
        <w:rPr>
          <w:rFonts w:ascii="仿宋_GB2312" w:eastAsia="仿宋_GB2312" w:hAnsi="仿宋_GB2312" w:cs="仿宋_GB2312" w:hint="eastAsia"/>
          <w:bCs/>
          <w:kern w:val="0"/>
          <w:sz w:val="32"/>
          <w:szCs w:val="32"/>
        </w:rPr>
        <w:t>（二）考取、推荐免试攻读本院研究生的，给予3000元奖励；</w:t>
      </w:r>
    </w:p>
    <w:p w14:paraId="7A91656A" w14:textId="77777777" w:rsidR="002C6CCE" w:rsidRPr="002C6CCE" w:rsidRDefault="002C6CCE" w:rsidP="002C6CCE">
      <w:pPr>
        <w:adjustRightInd w:val="0"/>
        <w:snapToGrid w:val="0"/>
        <w:spacing w:line="500" w:lineRule="exact"/>
        <w:ind w:firstLineChars="200" w:firstLine="640"/>
        <w:rPr>
          <w:rFonts w:ascii="仿宋_GB2312" w:eastAsia="仿宋_GB2312" w:hAnsi="仿宋_GB2312" w:cs="仿宋_GB2312"/>
          <w:bCs/>
          <w:kern w:val="0"/>
          <w:sz w:val="32"/>
          <w:szCs w:val="32"/>
        </w:rPr>
      </w:pPr>
      <w:r w:rsidRPr="002C6CCE">
        <w:rPr>
          <w:rFonts w:ascii="仿宋_GB2312" w:eastAsia="仿宋_GB2312" w:hAnsi="仿宋_GB2312" w:cs="仿宋_GB2312" w:hint="eastAsia"/>
          <w:bCs/>
          <w:kern w:val="0"/>
          <w:sz w:val="32"/>
          <w:szCs w:val="32"/>
        </w:rPr>
        <w:t>（三）考取国内985高校研究生的，给予2000元奖励；</w:t>
      </w:r>
    </w:p>
    <w:p w14:paraId="36EC7F41" w14:textId="77777777" w:rsidR="002C6CCE" w:rsidRPr="002C6CCE" w:rsidRDefault="002C6CCE" w:rsidP="002C6CCE">
      <w:pPr>
        <w:adjustRightInd w:val="0"/>
        <w:snapToGrid w:val="0"/>
        <w:spacing w:line="500" w:lineRule="exact"/>
        <w:ind w:firstLineChars="200" w:firstLine="640"/>
        <w:rPr>
          <w:rFonts w:ascii="仿宋_GB2312" w:eastAsia="仿宋_GB2312" w:hAnsi="仿宋_GB2312" w:cs="仿宋_GB2312"/>
          <w:bCs/>
          <w:kern w:val="0"/>
          <w:sz w:val="32"/>
          <w:szCs w:val="32"/>
        </w:rPr>
      </w:pPr>
      <w:r w:rsidRPr="002C6CCE">
        <w:rPr>
          <w:rFonts w:ascii="仿宋_GB2312" w:eastAsia="仿宋_GB2312" w:hAnsi="仿宋_GB2312" w:cs="仿宋_GB2312" w:hint="eastAsia"/>
          <w:bCs/>
          <w:kern w:val="0"/>
          <w:sz w:val="32"/>
          <w:szCs w:val="32"/>
        </w:rPr>
        <w:t>（四）考取国（境）外高校研究生的，给予1000元奖励。</w:t>
      </w:r>
    </w:p>
    <w:p w14:paraId="29DAC23F" w14:textId="77777777" w:rsidR="002C6CCE" w:rsidRPr="002C6CCE" w:rsidRDefault="002C6CCE" w:rsidP="002C6CCE">
      <w:pPr>
        <w:adjustRightInd w:val="0"/>
        <w:snapToGrid w:val="0"/>
        <w:spacing w:line="500" w:lineRule="exact"/>
        <w:ind w:firstLineChars="200" w:firstLine="640"/>
        <w:rPr>
          <w:rFonts w:ascii="仿宋_GB2312" w:eastAsia="仿宋_GB2312" w:hAnsi="仿宋_GB2312" w:cs="仿宋_GB2312"/>
          <w:bCs/>
          <w:kern w:val="0"/>
          <w:sz w:val="32"/>
          <w:szCs w:val="32"/>
        </w:rPr>
      </w:pPr>
      <w:r w:rsidRPr="002C6CCE">
        <w:rPr>
          <w:rFonts w:ascii="仿宋_GB2312" w:eastAsia="仿宋_GB2312" w:hAnsi="仿宋_GB2312" w:cs="仿宋_GB2312" w:hint="eastAsia"/>
          <w:bCs/>
          <w:kern w:val="0"/>
          <w:sz w:val="32"/>
          <w:szCs w:val="32"/>
        </w:rPr>
        <w:t>第九条  就业类项目</w:t>
      </w:r>
    </w:p>
    <w:p w14:paraId="485AB85D" w14:textId="77777777" w:rsidR="002C6CCE" w:rsidRPr="002C6CCE" w:rsidRDefault="002C6CCE" w:rsidP="002C6CCE">
      <w:pPr>
        <w:adjustRightInd w:val="0"/>
        <w:snapToGrid w:val="0"/>
        <w:spacing w:line="500" w:lineRule="exact"/>
        <w:ind w:firstLineChars="200" w:firstLine="640"/>
        <w:rPr>
          <w:rFonts w:ascii="仿宋_GB2312" w:eastAsia="仿宋_GB2312" w:hAnsi="仿宋_GB2312" w:cs="仿宋_GB2312"/>
          <w:bCs/>
          <w:kern w:val="0"/>
          <w:sz w:val="32"/>
          <w:szCs w:val="32"/>
        </w:rPr>
      </w:pPr>
      <w:r w:rsidRPr="002C6CCE">
        <w:rPr>
          <w:rFonts w:ascii="仿宋_GB2312" w:eastAsia="仿宋_GB2312" w:hAnsi="仿宋_GB2312" w:cs="仿宋_GB2312" w:hint="eastAsia"/>
          <w:bCs/>
          <w:kern w:val="0"/>
          <w:sz w:val="32"/>
          <w:szCs w:val="32"/>
        </w:rPr>
        <w:t>（一）营造积极就业宿舍氛围，凡是在当年6月30日前全部签约就业（且无随意违约或违背诚信行为的），给予该宿舍一次性奖励1500元。获奖宿舍至少含应届毕业生3人以上，且就业率达100%。</w:t>
      </w:r>
    </w:p>
    <w:p w14:paraId="5B5F9A94" w14:textId="77777777" w:rsidR="002C6CCE" w:rsidRPr="002C6CCE" w:rsidRDefault="002C6CCE" w:rsidP="002C6CCE">
      <w:pPr>
        <w:adjustRightInd w:val="0"/>
        <w:snapToGrid w:val="0"/>
        <w:spacing w:line="500" w:lineRule="exact"/>
        <w:ind w:firstLineChars="200" w:firstLine="640"/>
        <w:rPr>
          <w:rFonts w:ascii="仿宋_GB2312" w:eastAsia="仿宋_GB2312" w:hAnsi="仿宋_GB2312" w:cs="仿宋_GB2312"/>
          <w:bCs/>
          <w:kern w:val="0"/>
          <w:sz w:val="32"/>
          <w:szCs w:val="32"/>
        </w:rPr>
      </w:pPr>
      <w:r w:rsidRPr="002C6CCE">
        <w:rPr>
          <w:rFonts w:ascii="仿宋_GB2312" w:eastAsia="仿宋_GB2312" w:hAnsi="仿宋_GB2312" w:cs="仿宋_GB2312" w:hint="eastAsia"/>
          <w:bCs/>
          <w:kern w:val="0"/>
          <w:sz w:val="32"/>
          <w:szCs w:val="32"/>
        </w:rPr>
        <w:t>（二）鼓励毕业生自主创业，凡是登记注册公司的，给予主创毕业生一次性奖励1500元；注册的公司吸收本院毕业生就业的，每吸收1个奖励300元。凡是登记注册个体工商户的，给予一次性奖励1000元。注册时间为当年的8月30日之前。</w:t>
      </w:r>
    </w:p>
    <w:p w14:paraId="7DBA14F3" w14:textId="77777777" w:rsidR="002C6CCE" w:rsidRPr="002C6CCE" w:rsidRDefault="002C6CCE" w:rsidP="002C6CCE">
      <w:pPr>
        <w:adjustRightInd w:val="0"/>
        <w:snapToGrid w:val="0"/>
        <w:spacing w:line="500" w:lineRule="exact"/>
        <w:ind w:firstLineChars="200" w:firstLine="640"/>
        <w:rPr>
          <w:rFonts w:ascii="仿宋_GB2312" w:eastAsia="仿宋_GB2312" w:hAnsi="仿宋_GB2312" w:cs="仿宋_GB2312"/>
          <w:bCs/>
          <w:kern w:val="0"/>
          <w:sz w:val="32"/>
          <w:szCs w:val="32"/>
        </w:rPr>
      </w:pPr>
      <w:r w:rsidRPr="002C6CCE">
        <w:rPr>
          <w:rFonts w:ascii="仿宋_GB2312" w:eastAsia="仿宋_GB2312" w:hAnsi="仿宋_GB2312" w:cs="仿宋_GB2312" w:hint="eastAsia"/>
          <w:bCs/>
          <w:kern w:val="0"/>
          <w:sz w:val="32"/>
          <w:szCs w:val="32"/>
        </w:rPr>
        <w:lastRenderedPageBreak/>
        <w:t>（三）鼓励毕业生响应国家号召，积极就业。</w:t>
      </w:r>
    </w:p>
    <w:p w14:paraId="66C2B1C6" w14:textId="77777777" w:rsidR="002C6CCE" w:rsidRPr="002C6CCE" w:rsidRDefault="002C6CCE" w:rsidP="002C6CCE">
      <w:pPr>
        <w:adjustRightInd w:val="0"/>
        <w:snapToGrid w:val="0"/>
        <w:spacing w:line="500" w:lineRule="exact"/>
        <w:ind w:firstLineChars="200" w:firstLine="640"/>
        <w:rPr>
          <w:rFonts w:ascii="仿宋_GB2312" w:eastAsia="仿宋_GB2312" w:hAnsi="仿宋_GB2312" w:cs="仿宋_GB2312"/>
          <w:bCs/>
          <w:kern w:val="0"/>
          <w:sz w:val="32"/>
          <w:szCs w:val="32"/>
        </w:rPr>
      </w:pPr>
      <w:r w:rsidRPr="002C6CCE">
        <w:rPr>
          <w:rFonts w:ascii="仿宋_GB2312" w:eastAsia="仿宋_GB2312" w:hAnsi="仿宋_GB2312" w:cs="仿宋_GB2312" w:hint="eastAsia"/>
          <w:bCs/>
          <w:kern w:val="0"/>
          <w:sz w:val="32"/>
          <w:szCs w:val="32"/>
        </w:rPr>
        <w:t>1.凡在当年的10月30日之前，应征入伍的应届毕业生，给予一次性奖励800元；</w:t>
      </w:r>
    </w:p>
    <w:p w14:paraId="562AF0BD" w14:textId="77777777" w:rsidR="002C6CCE" w:rsidRPr="002C6CCE" w:rsidRDefault="002C6CCE" w:rsidP="002C6CCE">
      <w:pPr>
        <w:adjustRightInd w:val="0"/>
        <w:snapToGrid w:val="0"/>
        <w:spacing w:line="500" w:lineRule="exact"/>
        <w:ind w:firstLineChars="200" w:firstLine="640"/>
        <w:rPr>
          <w:rFonts w:ascii="仿宋_GB2312" w:eastAsia="仿宋_GB2312" w:hAnsi="仿宋_GB2312" w:cs="仿宋_GB2312"/>
          <w:bCs/>
          <w:kern w:val="0"/>
          <w:sz w:val="32"/>
          <w:szCs w:val="32"/>
        </w:rPr>
      </w:pPr>
      <w:r w:rsidRPr="002C6CCE">
        <w:rPr>
          <w:rFonts w:ascii="仿宋_GB2312" w:eastAsia="仿宋_GB2312" w:hAnsi="仿宋_GB2312" w:cs="仿宋_GB2312" w:hint="eastAsia"/>
          <w:bCs/>
          <w:kern w:val="0"/>
          <w:sz w:val="32"/>
          <w:szCs w:val="32"/>
        </w:rPr>
        <w:t>2.凡在当年的10月30日之前，参加“福建省大学生志愿服务欠发达地区计划”“福建省‘三支一扶’计划”、福建省高校毕业生服务社区计划等的应届毕业生，授予“福建师范大学经济学院优秀毕业生”，并一次性奖励500元。</w:t>
      </w:r>
    </w:p>
    <w:p w14:paraId="48626D82" w14:textId="77777777" w:rsidR="002C6CCE" w:rsidRPr="002C6CCE" w:rsidRDefault="002C6CCE" w:rsidP="002C6CCE">
      <w:pPr>
        <w:adjustRightInd w:val="0"/>
        <w:snapToGrid w:val="0"/>
        <w:spacing w:line="500" w:lineRule="exact"/>
        <w:ind w:firstLineChars="200" w:firstLine="640"/>
        <w:rPr>
          <w:rFonts w:ascii="仿宋_GB2312" w:eastAsia="仿宋_GB2312" w:hAnsi="仿宋_GB2312" w:cs="仿宋_GB2312"/>
          <w:bCs/>
          <w:kern w:val="0"/>
          <w:sz w:val="32"/>
          <w:szCs w:val="32"/>
        </w:rPr>
      </w:pPr>
      <w:r w:rsidRPr="002C6CCE">
        <w:rPr>
          <w:rFonts w:ascii="仿宋_GB2312" w:eastAsia="仿宋_GB2312" w:hAnsi="仿宋_GB2312" w:cs="仿宋_GB2312" w:hint="eastAsia"/>
          <w:bCs/>
          <w:kern w:val="0"/>
          <w:sz w:val="32"/>
          <w:szCs w:val="32"/>
        </w:rPr>
        <w:t>3.鼓励和支持当年度应届毕业生新型就业，凡在当年的6月30日之前，在淘宝、抖音、</w:t>
      </w:r>
      <w:proofErr w:type="gramStart"/>
      <w:r w:rsidRPr="002C6CCE">
        <w:rPr>
          <w:rFonts w:ascii="仿宋_GB2312" w:eastAsia="仿宋_GB2312" w:hAnsi="仿宋_GB2312" w:cs="仿宋_GB2312" w:hint="eastAsia"/>
          <w:bCs/>
          <w:kern w:val="0"/>
          <w:sz w:val="32"/>
          <w:szCs w:val="32"/>
        </w:rPr>
        <w:t>哔</w:t>
      </w:r>
      <w:proofErr w:type="gramEnd"/>
      <w:r w:rsidRPr="002C6CCE">
        <w:rPr>
          <w:rFonts w:ascii="仿宋_GB2312" w:eastAsia="仿宋_GB2312" w:hAnsi="仿宋_GB2312" w:cs="仿宋_GB2312" w:hint="eastAsia"/>
          <w:bCs/>
          <w:kern w:val="0"/>
          <w:sz w:val="32"/>
          <w:szCs w:val="32"/>
        </w:rPr>
        <w:t>哩</w:t>
      </w:r>
      <w:proofErr w:type="gramStart"/>
      <w:r w:rsidRPr="002C6CCE">
        <w:rPr>
          <w:rFonts w:ascii="仿宋_GB2312" w:eastAsia="仿宋_GB2312" w:hAnsi="仿宋_GB2312" w:cs="仿宋_GB2312" w:hint="eastAsia"/>
          <w:bCs/>
          <w:kern w:val="0"/>
          <w:sz w:val="32"/>
          <w:szCs w:val="32"/>
        </w:rPr>
        <w:t>哔</w:t>
      </w:r>
      <w:proofErr w:type="gramEnd"/>
      <w:r w:rsidRPr="002C6CCE">
        <w:rPr>
          <w:rFonts w:ascii="仿宋_GB2312" w:eastAsia="仿宋_GB2312" w:hAnsi="仿宋_GB2312" w:cs="仿宋_GB2312" w:hint="eastAsia"/>
          <w:bCs/>
          <w:kern w:val="0"/>
          <w:sz w:val="32"/>
          <w:szCs w:val="32"/>
        </w:rPr>
        <w:t>哩、斗鱼、快手等各类平台，以签约主播、视频博主或“带货”直播等方式灵活就业的应届毕业生，及注册从事电子商务（网店）的应届毕业生，提供平台协议或相关佐证材料的，给予一次性500元流量补助。</w:t>
      </w:r>
    </w:p>
    <w:p w14:paraId="030FEED2" w14:textId="77777777" w:rsidR="002C6CCE" w:rsidRPr="002C6CCE" w:rsidRDefault="002C6CCE" w:rsidP="002C6CCE">
      <w:pPr>
        <w:adjustRightInd w:val="0"/>
        <w:snapToGrid w:val="0"/>
        <w:spacing w:line="500" w:lineRule="exact"/>
        <w:ind w:firstLineChars="200" w:firstLine="640"/>
        <w:rPr>
          <w:rFonts w:ascii="仿宋_GB2312" w:eastAsia="仿宋_GB2312" w:hAnsi="仿宋_GB2312" w:cs="仿宋_GB2312"/>
          <w:bCs/>
          <w:kern w:val="0"/>
          <w:sz w:val="32"/>
          <w:szCs w:val="32"/>
          <w:highlight w:val="yellow"/>
        </w:rPr>
      </w:pPr>
      <w:r w:rsidRPr="002C6CCE">
        <w:rPr>
          <w:rFonts w:ascii="仿宋_GB2312" w:eastAsia="仿宋_GB2312" w:hAnsi="仿宋_GB2312" w:cs="仿宋_GB2312" w:hint="eastAsia"/>
          <w:bCs/>
          <w:kern w:val="0"/>
          <w:sz w:val="32"/>
          <w:szCs w:val="32"/>
        </w:rPr>
        <w:t>5.凡是6月30日前就业的经济困难（在</w:t>
      </w:r>
      <w:proofErr w:type="gramStart"/>
      <w:r w:rsidRPr="002C6CCE">
        <w:rPr>
          <w:rFonts w:ascii="仿宋_GB2312" w:eastAsia="仿宋_GB2312" w:hAnsi="仿宋_GB2312" w:cs="仿宋_GB2312" w:hint="eastAsia"/>
          <w:bCs/>
          <w:kern w:val="0"/>
          <w:sz w:val="32"/>
          <w:szCs w:val="32"/>
        </w:rPr>
        <w:t>困难库登记</w:t>
      </w:r>
      <w:proofErr w:type="gramEnd"/>
      <w:r w:rsidRPr="002C6CCE">
        <w:rPr>
          <w:rFonts w:ascii="仿宋_GB2312" w:eastAsia="仿宋_GB2312" w:hAnsi="仿宋_GB2312" w:cs="仿宋_GB2312" w:hint="eastAsia"/>
          <w:bCs/>
          <w:kern w:val="0"/>
          <w:sz w:val="32"/>
          <w:szCs w:val="32"/>
        </w:rPr>
        <w:t>的）应届毕业生，给予一次性奖助500元。</w:t>
      </w:r>
    </w:p>
    <w:p w14:paraId="1549928F" w14:textId="77777777" w:rsidR="002C6CCE" w:rsidRPr="002C6CCE" w:rsidRDefault="002C6CCE" w:rsidP="002C6CCE">
      <w:pPr>
        <w:adjustRightInd w:val="0"/>
        <w:snapToGrid w:val="0"/>
        <w:spacing w:beforeLines="50" w:before="156" w:afterLines="50" w:after="156" w:line="500" w:lineRule="exact"/>
        <w:ind w:firstLineChars="200" w:firstLine="643"/>
        <w:jc w:val="center"/>
        <w:rPr>
          <w:rFonts w:ascii="仿宋_GB2312" w:eastAsia="仿宋_GB2312" w:hAnsi="仿宋_GB2312" w:cs="仿宋_GB2312"/>
          <w:b/>
          <w:sz w:val="32"/>
          <w:szCs w:val="32"/>
        </w:rPr>
      </w:pPr>
      <w:r w:rsidRPr="002C6CCE">
        <w:rPr>
          <w:rFonts w:ascii="仿宋_GB2312" w:eastAsia="仿宋_GB2312" w:hAnsi="仿宋_GB2312" w:cs="仿宋_GB2312" w:hint="eastAsia"/>
          <w:b/>
          <w:sz w:val="32"/>
          <w:szCs w:val="32"/>
        </w:rPr>
        <w:t>第三章  奖助时间和条件</w:t>
      </w:r>
    </w:p>
    <w:p w14:paraId="42882821" w14:textId="77777777" w:rsidR="002C6CCE" w:rsidRPr="002C6CCE" w:rsidRDefault="002C6CCE" w:rsidP="002C6CCE">
      <w:pPr>
        <w:adjustRightInd w:val="0"/>
        <w:snapToGrid w:val="0"/>
        <w:spacing w:line="500" w:lineRule="exact"/>
        <w:ind w:firstLineChars="200" w:firstLine="640"/>
        <w:rPr>
          <w:rFonts w:ascii="仿宋_GB2312" w:eastAsia="仿宋_GB2312" w:hAnsi="仿宋_GB2312" w:cs="仿宋_GB2312"/>
          <w:bCs/>
          <w:sz w:val="32"/>
          <w:szCs w:val="32"/>
        </w:rPr>
      </w:pPr>
      <w:r w:rsidRPr="002C6CCE">
        <w:rPr>
          <w:rFonts w:ascii="仿宋_GB2312" w:eastAsia="仿宋_GB2312" w:hAnsi="仿宋_GB2312" w:cs="仿宋_GB2312" w:hint="eastAsia"/>
          <w:bCs/>
          <w:sz w:val="32"/>
          <w:szCs w:val="32"/>
        </w:rPr>
        <w:t>第九条  奖助时间</w:t>
      </w:r>
    </w:p>
    <w:p w14:paraId="7C7862F6" w14:textId="77777777" w:rsidR="002C6CCE" w:rsidRPr="002C6CCE" w:rsidRDefault="002C6CCE" w:rsidP="002C6CCE">
      <w:pPr>
        <w:adjustRightInd w:val="0"/>
        <w:snapToGrid w:val="0"/>
        <w:spacing w:line="500" w:lineRule="exact"/>
        <w:ind w:firstLineChars="200" w:firstLine="640"/>
        <w:rPr>
          <w:rFonts w:ascii="仿宋_GB2312" w:eastAsia="仿宋_GB2312" w:hAnsi="仿宋_GB2312" w:cs="仿宋_GB2312"/>
          <w:bCs/>
          <w:sz w:val="32"/>
          <w:szCs w:val="32"/>
        </w:rPr>
      </w:pPr>
      <w:r w:rsidRPr="002C6CCE">
        <w:rPr>
          <w:rFonts w:ascii="仿宋_GB2312" w:eastAsia="仿宋_GB2312" w:hAnsi="仿宋_GB2312" w:cs="仿宋_GB2312" w:hint="eastAsia"/>
          <w:bCs/>
          <w:sz w:val="32"/>
          <w:szCs w:val="32"/>
        </w:rPr>
        <w:t>每年3月组织申报评定上一年度的各类奖助学金。本方案所涉及相关项目，应在申报评定的上一年度末（</w:t>
      </w:r>
      <w:proofErr w:type="gramStart"/>
      <w:r w:rsidRPr="002C6CCE">
        <w:rPr>
          <w:rFonts w:ascii="仿宋_GB2312" w:eastAsia="仿宋_GB2312" w:hAnsi="仿宋_GB2312" w:cs="仿宋_GB2312" w:hint="eastAsia"/>
          <w:bCs/>
          <w:sz w:val="32"/>
          <w:szCs w:val="32"/>
        </w:rPr>
        <w:t>除毕业</w:t>
      </w:r>
      <w:proofErr w:type="gramEnd"/>
      <w:r w:rsidRPr="002C6CCE">
        <w:rPr>
          <w:rFonts w:ascii="仿宋_GB2312" w:eastAsia="仿宋_GB2312" w:hAnsi="仿宋_GB2312" w:cs="仿宋_GB2312" w:hint="eastAsia"/>
          <w:bCs/>
          <w:sz w:val="32"/>
          <w:szCs w:val="32"/>
        </w:rPr>
        <w:t>创业类和考研升学类），按照学院要求做好提前报备工作，否则不予奖励。</w:t>
      </w:r>
    </w:p>
    <w:p w14:paraId="31796391" w14:textId="77777777" w:rsidR="002C6CCE" w:rsidRPr="002C6CCE" w:rsidRDefault="002C6CCE" w:rsidP="002C6CCE">
      <w:pPr>
        <w:adjustRightInd w:val="0"/>
        <w:snapToGrid w:val="0"/>
        <w:spacing w:line="500" w:lineRule="exact"/>
        <w:ind w:firstLineChars="200" w:firstLine="640"/>
        <w:rPr>
          <w:rFonts w:ascii="仿宋_GB2312" w:eastAsia="仿宋_GB2312" w:hAnsi="仿宋_GB2312" w:cs="仿宋_GB2312"/>
          <w:bCs/>
          <w:sz w:val="32"/>
          <w:szCs w:val="32"/>
        </w:rPr>
      </w:pPr>
      <w:r w:rsidRPr="002C6CCE">
        <w:rPr>
          <w:rFonts w:ascii="仿宋_GB2312" w:eastAsia="仿宋_GB2312" w:hAnsi="仿宋_GB2312" w:cs="仿宋_GB2312" w:hint="eastAsia"/>
          <w:bCs/>
          <w:sz w:val="32"/>
          <w:szCs w:val="32"/>
        </w:rPr>
        <w:t>第十条  奖助条件</w:t>
      </w:r>
    </w:p>
    <w:p w14:paraId="18ED703E" w14:textId="77777777" w:rsidR="002C6CCE" w:rsidRPr="002C6CCE" w:rsidRDefault="002C6CCE" w:rsidP="002C6CCE">
      <w:pPr>
        <w:adjustRightInd w:val="0"/>
        <w:snapToGrid w:val="0"/>
        <w:spacing w:line="500" w:lineRule="exact"/>
        <w:ind w:firstLineChars="200" w:firstLine="640"/>
        <w:rPr>
          <w:rFonts w:ascii="仿宋_GB2312" w:eastAsia="仿宋_GB2312" w:hAnsi="仿宋_GB2312" w:cs="仿宋_GB2312"/>
          <w:bCs/>
          <w:sz w:val="32"/>
          <w:szCs w:val="32"/>
        </w:rPr>
      </w:pPr>
      <w:r w:rsidRPr="002C6CCE">
        <w:rPr>
          <w:rFonts w:ascii="仿宋_GB2312" w:eastAsia="仿宋_GB2312" w:hAnsi="仿宋_GB2312" w:cs="仿宋_GB2312" w:hint="eastAsia"/>
          <w:bCs/>
          <w:sz w:val="32"/>
          <w:szCs w:val="32"/>
        </w:rPr>
        <w:t>（一）热爱祖国，拥护党的领导，遵守国家法律，遵守高等院校学生行为准则和学校规章制度，道德品质良好，未受过纪律处分。在校期间学习成绩优良，综合素质好。相关成果拥有自主知识产权或授权，无法律纠纷。</w:t>
      </w:r>
    </w:p>
    <w:p w14:paraId="67F7C7B3" w14:textId="77777777" w:rsidR="002C6CCE" w:rsidRPr="002C6CCE" w:rsidRDefault="002C6CCE" w:rsidP="002C6CCE">
      <w:pPr>
        <w:adjustRightInd w:val="0"/>
        <w:snapToGrid w:val="0"/>
        <w:spacing w:line="500" w:lineRule="exact"/>
        <w:ind w:firstLineChars="200" w:firstLine="640"/>
        <w:rPr>
          <w:rFonts w:ascii="仿宋_GB2312" w:eastAsia="仿宋_GB2312" w:hAnsi="仿宋_GB2312" w:cs="仿宋_GB2312"/>
          <w:bCs/>
          <w:sz w:val="32"/>
          <w:szCs w:val="32"/>
        </w:rPr>
      </w:pPr>
      <w:r w:rsidRPr="002C6CCE">
        <w:rPr>
          <w:rFonts w:ascii="仿宋_GB2312" w:eastAsia="仿宋_GB2312" w:hAnsi="仿宋_GB2312" w:cs="仿宋_GB2312" w:hint="eastAsia"/>
          <w:bCs/>
          <w:sz w:val="32"/>
          <w:szCs w:val="32"/>
        </w:rPr>
        <w:t>（二）各类奖助学金的申报评定还应分别符合以下条件：</w:t>
      </w:r>
    </w:p>
    <w:p w14:paraId="27B4FB51" w14:textId="77777777" w:rsidR="002C6CCE" w:rsidRPr="002C6CCE" w:rsidRDefault="002C6CCE" w:rsidP="002C6CCE">
      <w:pPr>
        <w:adjustRightInd w:val="0"/>
        <w:snapToGrid w:val="0"/>
        <w:spacing w:line="500" w:lineRule="exact"/>
        <w:ind w:firstLineChars="200" w:firstLine="640"/>
        <w:rPr>
          <w:rFonts w:ascii="仿宋_GB2312" w:eastAsia="仿宋_GB2312" w:hAnsi="仿宋_GB2312" w:cs="仿宋_GB2312"/>
          <w:bCs/>
          <w:sz w:val="32"/>
          <w:szCs w:val="32"/>
        </w:rPr>
      </w:pPr>
      <w:r w:rsidRPr="002C6CCE">
        <w:rPr>
          <w:rFonts w:ascii="仿宋_GB2312" w:eastAsia="仿宋_GB2312" w:hAnsi="仿宋_GB2312" w:cs="仿宋_GB2312" w:hint="eastAsia"/>
          <w:bCs/>
          <w:sz w:val="32"/>
          <w:szCs w:val="32"/>
        </w:rPr>
        <w:lastRenderedPageBreak/>
        <w:t>1.已完成企业注册并在毕业后继续运营的大学生创业项目的申请人，必须是该项目的法人代表或股东，毕业去向登记状态由毕业班辅导员审核认定。</w:t>
      </w:r>
    </w:p>
    <w:p w14:paraId="651A0B5F" w14:textId="77777777" w:rsidR="002C6CCE" w:rsidRPr="002C6CCE" w:rsidRDefault="002C6CCE" w:rsidP="002C6CCE">
      <w:pPr>
        <w:adjustRightInd w:val="0"/>
        <w:snapToGrid w:val="0"/>
        <w:spacing w:line="500" w:lineRule="exact"/>
        <w:ind w:firstLineChars="200" w:firstLine="640"/>
        <w:rPr>
          <w:rFonts w:ascii="仿宋_GB2312" w:eastAsia="仿宋_GB2312" w:hAnsi="仿宋_GB2312" w:cs="仿宋_GB2312"/>
          <w:bCs/>
          <w:kern w:val="0"/>
          <w:sz w:val="32"/>
          <w:szCs w:val="32"/>
        </w:rPr>
      </w:pPr>
      <w:r w:rsidRPr="002C6CCE">
        <w:rPr>
          <w:rFonts w:ascii="仿宋_GB2312" w:eastAsia="仿宋_GB2312" w:hAnsi="仿宋_GB2312" w:cs="仿宋_GB2312" w:hint="eastAsia"/>
          <w:bCs/>
          <w:kern w:val="0"/>
          <w:sz w:val="32"/>
          <w:szCs w:val="32"/>
        </w:rPr>
        <w:t>2.国家发明专利奖学金的申请人必须是第一承担人。</w:t>
      </w:r>
    </w:p>
    <w:p w14:paraId="33331726" w14:textId="77777777" w:rsidR="002C6CCE" w:rsidRPr="002C6CCE" w:rsidRDefault="002C6CCE" w:rsidP="002C6CCE">
      <w:pPr>
        <w:adjustRightInd w:val="0"/>
        <w:snapToGrid w:val="0"/>
        <w:spacing w:line="500" w:lineRule="exact"/>
        <w:ind w:firstLineChars="200" w:firstLine="640"/>
        <w:rPr>
          <w:rFonts w:ascii="仿宋_GB2312" w:eastAsia="仿宋_GB2312" w:hAnsi="仿宋_GB2312" w:cs="仿宋_GB2312"/>
          <w:bCs/>
          <w:kern w:val="0"/>
          <w:sz w:val="32"/>
          <w:szCs w:val="32"/>
        </w:rPr>
      </w:pPr>
      <w:r w:rsidRPr="002C6CCE">
        <w:rPr>
          <w:rFonts w:ascii="仿宋_GB2312" w:eastAsia="仿宋_GB2312" w:hAnsi="仿宋_GB2312" w:cs="仿宋_GB2312" w:hint="eastAsia"/>
          <w:bCs/>
          <w:kern w:val="0"/>
          <w:sz w:val="32"/>
          <w:szCs w:val="32"/>
        </w:rPr>
        <w:t>3.竞赛项目必须以福建师范大学经济学院名义参加，其中，以团队形式参加的，其奖学金由项目负责人根据成员贡献大小进行分配（非本学院学生不分配）。</w:t>
      </w:r>
    </w:p>
    <w:p w14:paraId="4A0BEC43" w14:textId="77777777" w:rsidR="002C6CCE" w:rsidRPr="002C6CCE" w:rsidRDefault="002C6CCE" w:rsidP="002C6CCE">
      <w:pPr>
        <w:adjustRightInd w:val="0"/>
        <w:snapToGrid w:val="0"/>
        <w:spacing w:line="500" w:lineRule="exact"/>
        <w:ind w:firstLineChars="200" w:firstLine="640"/>
        <w:rPr>
          <w:rFonts w:ascii="仿宋_GB2312" w:eastAsia="仿宋_GB2312" w:hAnsi="仿宋_GB2312" w:cs="仿宋_GB2312"/>
          <w:bCs/>
          <w:kern w:val="0"/>
          <w:sz w:val="32"/>
          <w:szCs w:val="32"/>
        </w:rPr>
      </w:pPr>
      <w:r w:rsidRPr="002C6CCE">
        <w:rPr>
          <w:rFonts w:ascii="仿宋_GB2312" w:eastAsia="仿宋_GB2312" w:hAnsi="仿宋_GB2312" w:cs="仿宋_GB2312" w:hint="eastAsia"/>
          <w:bCs/>
          <w:kern w:val="0"/>
          <w:sz w:val="32"/>
          <w:szCs w:val="32"/>
        </w:rPr>
        <w:t>4.学术论文类奖学金的申请人必须是第一作者，且署名单位为福建师范大学或福建师范大学经济学院，属于集体成果的，分配办法如下：</w:t>
      </w:r>
    </w:p>
    <w:p w14:paraId="4673AFEA" w14:textId="77777777" w:rsidR="002C6CCE" w:rsidRPr="002C6CCE" w:rsidRDefault="002C6CCE" w:rsidP="002C6CCE">
      <w:pPr>
        <w:adjustRightInd w:val="0"/>
        <w:snapToGrid w:val="0"/>
        <w:spacing w:line="500" w:lineRule="exact"/>
        <w:ind w:firstLineChars="200" w:firstLine="640"/>
        <w:rPr>
          <w:rFonts w:ascii="仿宋_GB2312" w:eastAsia="仿宋_GB2312" w:hAnsi="仿宋_GB2312" w:cs="仿宋_GB2312"/>
          <w:bCs/>
          <w:kern w:val="0"/>
          <w:sz w:val="32"/>
          <w:szCs w:val="32"/>
        </w:rPr>
      </w:pPr>
      <w:r w:rsidRPr="002C6CCE">
        <w:rPr>
          <w:rFonts w:ascii="仿宋_GB2312" w:eastAsia="仿宋_GB2312" w:hAnsi="仿宋_GB2312" w:cs="仿宋_GB2312" w:hint="eastAsia"/>
          <w:bCs/>
          <w:kern w:val="0"/>
          <w:sz w:val="32"/>
          <w:szCs w:val="32"/>
        </w:rPr>
        <w:t>（1）由本学院学生合作完成：如为2人合作完成，根据作者顺序，奖学金按6:4的比例分配；如为3人合作完成，根据作者顺序，奖学金按5:3:2的比例分配；如为4人合作完成，根据作者顺序，奖学金按4:3:2:1的比例分配；如为4人以上合作完成，第5位及后面的作者原则上不予以奖励;</w:t>
      </w:r>
    </w:p>
    <w:p w14:paraId="5F307B39" w14:textId="77777777" w:rsidR="002C6CCE" w:rsidRPr="002C6CCE" w:rsidRDefault="002C6CCE" w:rsidP="002C6CCE">
      <w:pPr>
        <w:adjustRightInd w:val="0"/>
        <w:snapToGrid w:val="0"/>
        <w:spacing w:line="500" w:lineRule="exact"/>
        <w:ind w:firstLineChars="200" w:firstLine="640"/>
        <w:rPr>
          <w:rFonts w:ascii="仿宋_GB2312" w:eastAsia="仿宋_GB2312" w:hAnsi="仿宋_GB2312" w:cs="仿宋_GB2312"/>
          <w:bCs/>
          <w:kern w:val="0"/>
          <w:sz w:val="32"/>
          <w:szCs w:val="32"/>
        </w:rPr>
      </w:pPr>
      <w:r w:rsidRPr="002C6CCE">
        <w:rPr>
          <w:rFonts w:ascii="仿宋_GB2312" w:eastAsia="仿宋_GB2312" w:hAnsi="仿宋_GB2312" w:cs="仿宋_GB2312" w:hint="eastAsia"/>
          <w:bCs/>
          <w:kern w:val="0"/>
          <w:sz w:val="32"/>
          <w:szCs w:val="32"/>
        </w:rPr>
        <w:t>（2）由多学院学生合作完成：以本条第“（1）”款的分配比例为参考，根据作者顺序，获得相应奖学金（非本学院学生不奖励）。如本学院某学生作为第一作者与</w:t>
      </w:r>
      <w:proofErr w:type="gramStart"/>
      <w:r w:rsidRPr="002C6CCE">
        <w:rPr>
          <w:rFonts w:ascii="仿宋_GB2312" w:eastAsia="仿宋_GB2312" w:hAnsi="仿宋_GB2312" w:cs="仿宋_GB2312" w:hint="eastAsia"/>
          <w:bCs/>
          <w:kern w:val="0"/>
          <w:sz w:val="32"/>
          <w:szCs w:val="32"/>
        </w:rPr>
        <w:t>他院某</w:t>
      </w:r>
      <w:proofErr w:type="gramEnd"/>
      <w:r w:rsidRPr="002C6CCE">
        <w:rPr>
          <w:rFonts w:ascii="仿宋_GB2312" w:eastAsia="仿宋_GB2312" w:hAnsi="仿宋_GB2312" w:cs="仿宋_GB2312" w:hint="eastAsia"/>
          <w:bCs/>
          <w:kern w:val="0"/>
          <w:sz w:val="32"/>
          <w:szCs w:val="32"/>
        </w:rPr>
        <w:t>一学生合作，在福建师范大学认定的A类学术期刊上发表论文，则该生可获得奖学金3600元;</w:t>
      </w:r>
    </w:p>
    <w:p w14:paraId="61F42407" w14:textId="77777777" w:rsidR="002C6CCE" w:rsidRPr="002C6CCE" w:rsidRDefault="002C6CCE" w:rsidP="002C6CCE">
      <w:pPr>
        <w:adjustRightInd w:val="0"/>
        <w:snapToGrid w:val="0"/>
        <w:spacing w:line="500" w:lineRule="exact"/>
        <w:ind w:firstLineChars="200" w:firstLine="640"/>
        <w:rPr>
          <w:rFonts w:ascii="仿宋_GB2312" w:eastAsia="仿宋_GB2312" w:hAnsi="仿宋_GB2312" w:cs="仿宋_GB2312"/>
          <w:bCs/>
          <w:sz w:val="32"/>
          <w:szCs w:val="32"/>
        </w:rPr>
      </w:pPr>
      <w:r w:rsidRPr="002C6CCE">
        <w:rPr>
          <w:rFonts w:ascii="仿宋_GB2312" w:eastAsia="仿宋_GB2312" w:hAnsi="仿宋_GB2312" w:cs="仿宋_GB2312" w:hint="eastAsia"/>
          <w:bCs/>
          <w:kern w:val="0"/>
          <w:sz w:val="32"/>
          <w:szCs w:val="32"/>
        </w:rPr>
        <w:t>（3）由本学院师生合作完成：教师在论文奖励中不参与分配，学</w:t>
      </w:r>
      <w:r w:rsidRPr="002C6CCE">
        <w:rPr>
          <w:rFonts w:ascii="仿宋_GB2312" w:eastAsia="仿宋_GB2312" w:hAnsi="仿宋_GB2312" w:cs="仿宋_GB2312" w:hint="eastAsia"/>
          <w:bCs/>
          <w:sz w:val="32"/>
          <w:szCs w:val="32"/>
        </w:rPr>
        <w:t>生奖学金额度按学生作者数量和顺序确定。如由2人合作完成，学生可以获得相应论文级别奖学金的全数；如由一师两生完成，</w:t>
      </w:r>
      <w:proofErr w:type="gramStart"/>
      <w:r w:rsidRPr="002C6CCE">
        <w:rPr>
          <w:rFonts w:ascii="仿宋_GB2312" w:eastAsia="仿宋_GB2312" w:hAnsi="仿宋_GB2312" w:cs="仿宋_GB2312" w:hint="eastAsia"/>
          <w:bCs/>
          <w:sz w:val="32"/>
          <w:szCs w:val="32"/>
        </w:rPr>
        <w:t>则学生</w:t>
      </w:r>
      <w:proofErr w:type="gramEnd"/>
      <w:r w:rsidRPr="002C6CCE">
        <w:rPr>
          <w:rFonts w:ascii="仿宋_GB2312" w:eastAsia="仿宋_GB2312" w:hAnsi="仿宋_GB2312" w:cs="仿宋_GB2312" w:hint="eastAsia"/>
          <w:bCs/>
          <w:sz w:val="32"/>
          <w:szCs w:val="32"/>
        </w:rPr>
        <w:t>根据先后顺序按6:4分配；其他情况以此类推，奖学金分配比例同本条第“（1）”款。</w:t>
      </w:r>
    </w:p>
    <w:p w14:paraId="6E171714" w14:textId="77777777" w:rsidR="002C6CCE" w:rsidRPr="002C6CCE" w:rsidRDefault="002C6CCE" w:rsidP="002C6CCE">
      <w:pPr>
        <w:adjustRightInd w:val="0"/>
        <w:snapToGrid w:val="0"/>
        <w:spacing w:line="500" w:lineRule="exact"/>
        <w:ind w:firstLineChars="200" w:firstLine="640"/>
        <w:rPr>
          <w:rFonts w:ascii="仿宋_GB2312" w:eastAsia="仿宋_GB2312" w:hAnsi="仿宋_GB2312" w:cs="仿宋_GB2312"/>
          <w:bCs/>
          <w:sz w:val="32"/>
          <w:szCs w:val="32"/>
        </w:rPr>
      </w:pPr>
      <w:r w:rsidRPr="002C6CCE">
        <w:rPr>
          <w:rFonts w:ascii="仿宋_GB2312" w:eastAsia="仿宋_GB2312" w:hAnsi="仿宋_GB2312" w:cs="仿宋_GB2312" w:hint="eastAsia"/>
          <w:bCs/>
          <w:sz w:val="32"/>
          <w:szCs w:val="32"/>
        </w:rPr>
        <w:t>5.赴国外交流（交换）学习应不少于1个月（含1个月），赴港澳台交流（交换）学习应不少于3个月（含3个月），且</w:t>
      </w:r>
      <w:r w:rsidRPr="002C6CCE">
        <w:rPr>
          <w:rFonts w:ascii="仿宋_GB2312" w:eastAsia="仿宋_GB2312" w:hAnsi="仿宋_GB2312" w:cs="仿宋_GB2312" w:hint="eastAsia"/>
          <w:bCs/>
          <w:sz w:val="32"/>
          <w:szCs w:val="32"/>
        </w:rPr>
        <w:lastRenderedPageBreak/>
        <w:t>必须按期完成出国（境）交流（交换）学习计划，并通过相关考核。</w:t>
      </w:r>
    </w:p>
    <w:p w14:paraId="06DD41BF" w14:textId="77777777" w:rsidR="002C6CCE" w:rsidRPr="002C6CCE" w:rsidRDefault="002C6CCE" w:rsidP="002C6CCE">
      <w:pPr>
        <w:adjustRightInd w:val="0"/>
        <w:snapToGrid w:val="0"/>
        <w:spacing w:line="500" w:lineRule="exact"/>
        <w:ind w:firstLineChars="200" w:firstLine="640"/>
        <w:rPr>
          <w:rFonts w:ascii="仿宋_GB2312" w:eastAsia="仿宋_GB2312" w:hAnsi="仿宋_GB2312" w:cs="仿宋_GB2312"/>
          <w:bCs/>
          <w:sz w:val="32"/>
          <w:szCs w:val="32"/>
        </w:rPr>
      </w:pPr>
      <w:r w:rsidRPr="002C6CCE">
        <w:rPr>
          <w:rFonts w:ascii="仿宋_GB2312" w:eastAsia="仿宋_GB2312" w:hAnsi="仿宋_GB2312" w:cs="仿宋_GB2312" w:hint="eastAsia"/>
          <w:bCs/>
          <w:sz w:val="32"/>
          <w:szCs w:val="32"/>
        </w:rPr>
        <w:t>6.考研升学类奖学金的申请人必须提供研究生录取通知书复印件、在学证明原件等有效证明。</w:t>
      </w:r>
    </w:p>
    <w:p w14:paraId="712FEA04" w14:textId="77777777" w:rsidR="002C6CCE" w:rsidRPr="002C6CCE" w:rsidRDefault="002C6CCE" w:rsidP="002C6CCE">
      <w:pPr>
        <w:adjustRightInd w:val="0"/>
        <w:snapToGrid w:val="0"/>
        <w:spacing w:line="500" w:lineRule="exact"/>
        <w:ind w:firstLineChars="200" w:firstLine="640"/>
        <w:rPr>
          <w:rFonts w:ascii="仿宋_GB2312" w:eastAsia="仿宋_GB2312" w:hAnsi="仿宋_GB2312" w:cs="仿宋_GB2312"/>
          <w:bCs/>
          <w:sz w:val="32"/>
          <w:szCs w:val="32"/>
        </w:rPr>
      </w:pPr>
      <w:r w:rsidRPr="002C6CCE">
        <w:rPr>
          <w:rFonts w:ascii="仿宋_GB2312" w:eastAsia="仿宋_GB2312" w:hAnsi="仿宋_GB2312" w:cs="仿宋_GB2312" w:hint="eastAsia"/>
          <w:bCs/>
          <w:sz w:val="32"/>
          <w:szCs w:val="32"/>
        </w:rPr>
        <w:t>7.自主创业的申请人必须提供注册的营业执照；积极就业的申请人必须提供就业合同、就业协议或相关就业的证明材料（以学校核定结果为准）。</w:t>
      </w:r>
    </w:p>
    <w:p w14:paraId="56318D0B" w14:textId="77777777" w:rsidR="002C6CCE" w:rsidRPr="002C6CCE" w:rsidRDefault="002C6CCE" w:rsidP="002C6CCE">
      <w:pPr>
        <w:adjustRightInd w:val="0"/>
        <w:snapToGrid w:val="0"/>
        <w:spacing w:beforeLines="50" w:before="156" w:afterLines="50" w:after="156" w:line="500" w:lineRule="exact"/>
        <w:ind w:firstLineChars="200" w:firstLine="643"/>
        <w:jc w:val="center"/>
        <w:rPr>
          <w:rFonts w:ascii="仿宋_GB2312" w:eastAsia="仿宋_GB2312" w:hAnsi="仿宋_GB2312" w:cs="仿宋_GB2312"/>
          <w:b/>
          <w:sz w:val="32"/>
          <w:szCs w:val="32"/>
        </w:rPr>
      </w:pPr>
      <w:r w:rsidRPr="002C6CCE">
        <w:rPr>
          <w:rFonts w:ascii="仿宋_GB2312" w:eastAsia="仿宋_GB2312" w:hAnsi="仿宋_GB2312" w:cs="仿宋_GB2312" w:hint="eastAsia"/>
          <w:b/>
          <w:sz w:val="32"/>
          <w:szCs w:val="32"/>
        </w:rPr>
        <w:t>第四章  奖助程序</w:t>
      </w:r>
    </w:p>
    <w:p w14:paraId="45FCC6EC" w14:textId="77777777" w:rsidR="002C6CCE" w:rsidRPr="002C6CCE" w:rsidRDefault="002C6CCE" w:rsidP="002C6CCE">
      <w:pPr>
        <w:adjustRightInd w:val="0"/>
        <w:snapToGrid w:val="0"/>
        <w:spacing w:line="500" w:lineRule="exact"/>
        <w:ind w:firstLineChars="200" w:firstLine="640"/>
        <w:rPr>
          <w:rFonts w:ascii="仿宋_GB2312" w:eastAsia="仿宋_GB2312" w:hAnsi="仿宋_GB2312" w:cs="仿宋_GB2312"/>
          <w:bCs/>
          <w:sz w:val="32"/>
          <w:szCs w:val="32"/>
        </w:rPr>
      </w:pPr>
      <w:r w:rsidRPr="002C6CCE">
        <w:rPr>
          <w:rFonts w:ascii="仿宋_GB2312" w:eastAsia="仿宋_GB2312" w:hAnsi="仿宋_GB2312" w:cs="仿宋_GB2312" w:hint="eastAsia"/>
          <w:bCs/>
          <w:sz w:val="32"/>
          <w:szCs w:val="32"/>
        </w:rPr>
        <w:t>第十一条  学院成立专项奖助学金工作领导小组，具体规划、组织、协调开展专项奖助学金的申报评定工作。领导小组由学院院长、党委书记担任组长，分管教学和</w:t>
      </w:r>
      <w:proofErr w:type="gramStart"/>
      <w:r w:rsidRPr="002C6CCE">
        <w:rPr>
          <w:rFonts w:ascii="仿宋_GB2312" w:eastAsia="仿宋_GB2312" w:hAnsi="仿宋_GB2312" w:cs="仿宋_GB2312" w:hint="eastAsia"/>
          <w:bCs/>
          <w:sz w:val="32"/>
          <w:szCs w:val="32"/>
        </w:rPr>
        <w:t>科研副</w:t>
      </w:r>
      <w:proofErr w:type="gramEnd"/>
      <w:r w:rsidRPr="002C6CCE">
        <w:rPr>
          <w:rFonts w:ascii="仿宋_GB2312" w:eastAsia="仿宋_GB2312" w:hAnsi="仿宋_GB2312" w:cs="仿宋_GB2312" w:hint="eastAsia"/>
          <w:bCs/>
          <w:sz w:val="32"/>
          <w:szCs w:val="32"/>
        </w:rPr>
        <w:t>院长、分管学生工作党委副书记担任副组长，成员</w:t>
      </w:r>
      <w:proofErr w:type="gramStart"/>
      <w:r w:rsidRPr="002C6CCE">
        <w:rPr>
          <w:rFonts w:ascii="仿宋_GB2312" w:eastAsia="仿宋_GB2312" w:hAnsi="仿宋_GB2312" w:cs="仿宋_GB2312" w:hint="eastAsia"/>
          <w:bCs/>
          <w:sz w:val="32"/>
          <w:szCs w:val="32"/>
        </w:rPr>
        <w:t>由团学事务</w:t>
      </w:r>
      <w:proofErr w:type="gramEnd"/>
      <w:r w:rsidRPr="002C6CCE">
        <w:rPr>
          <w:rFonts w:ascii="仿宋_GB2312" w:eastAsia="仿宋_GB2312" w:hAnsi="仿宋_GB2312" w:cs="仿宋_GB2312" w:hint="eastAsia"/>
          <w:bCs/>
          <w:sz w:val="32"/>
          <w:szCs w:val="32"/>
        </w:rPr>
        <w:t>办公室主任、教学科研管理办公室主任、学科建设平台办公室主任以及各系主任组成。</w:t>
      </w:r>
    </w:p>
    <w:p w14:paraId="0D68231B" w14:textId="77777777" w:rsidR="002C6CCE" w:rsidRPr="002C6CCE" w:rsidRDefault="002C6CCE" w:rsidP="002C6CCE">
      <w:pPr>
        <w:adjustRightInd w:val="0"/>
        <w:snapToGrid w:val="0"/>
        <w:spacing w:line="500" w:lineRule="exact"/>
        <w:ind w:firstLineChars="200" w:firstLine="640"/>
        <w:rPr>
          <w:rFonts w:ascii="仿宋_GB2312" w:eastAsia="仿宋_GB2312" w:hAnsi="仿宋_GB2312" w:cs="仿宋_GB2312"/>
          <w:bCs/>
          <w:sz w:val="32"/>
          <w:szCs w:val="32"/>
        </w:rPr>
      </w:pPr>
      <w:r w:rsidRPr="002C6CCE">
        <w:rPr>
          <w:rFonts w:ascii="仿宋_GB2312" w:eastAsia="仿宋_GB2312" w:hAnsi="仿宋_GB2312" w:cs="仿宋_GB2312" w:hint="eastAsia"/>
          <w:bCs/>
          <w:sz w:val="32"/>
          <w:szCs w:val="32"/>
        </w:rPr>
        <w:t>第十二条  奖助程序</w:t>
      </w:r>
    </w:p>
    <w:p w14:paraId="6F176E57" w14:textId="77777777" w:rsidR="002C6CCE" w:rsidRPr="002C6CCE" w:rsidRDefault="002C6CCE" w:rsidP="002C6CCE">
      <w:pPr>
        <w:adjustRightInd w:val="0"/>
        <w:snapToGrid w:val="0"/>
        <w:spacing w:line="500" w:lineRule="exact"/>
        <w:ind w:firstLineChars="200" w:firstLine="640"/>
        <w:rPr>
          <w:rFonts w:ascii="仿宋_GB2312" w:eastAsia="仿宋_GB2312" w:hAnsi="仿宋_GB2312" w:cs="仿宋_GB2312"/>
          <w:bCs/>
          <w:sz w:val="32"/>
          <w:szCs w:val="32"/>
        </w:rPr>
      </w:pPr>
      <w:r w:rsidRPr="002C6CCE">
        <w:rPr>
          <w:rFonts w:ascii="仿宋_GB2312" w:eastAsia="仿宋_GB2312" w:hAnsi="仿宋_GB2312" w:cs="仿宋_GB2312" w:hint="eastAsia"/>
          <w:bCs/>
          <w:sz w:val="32"/>
          <w:szCs w:val="32"/>
        </w:rPr>
        <w:t>（一）符合条件的学生填写专项奖助学金申请表，并提供相关证明材料复印件；</w:t>
      </w:r>
    </w:p>
    <w:p w14:paraId="70F0EDE6" w14:textId="77777777" w:rsidR="002C6CCE" w:rsidRPr="002C6CCE" w:rsidRDefault="002C6CCE" w:rsidP="002C6CCE">
      <w:pPr>
        <w:adjustRightInd w:val="0"/>
        <w:snapToGrid w:val="0"/>
        <w:spacing w:line="500" w:lineRule="exact"/>
        <w:ind w:firstLineChars="200" w:firstLine="640"/>
        <w:rPr>
          <w:rFonts w:ascii="仿宋_GB2312" w:eastAsia="仿宋_GB2312" w:hAnsi="仿宋_GB2312" w:cs="仿宋_GB2312"/>
          <w:bCs/>
          <w:sz w:val="32"/>
          <w:szCs w:val="32"/>
        </w:rPr>
      </w:pPr>
      <w:r w:rsidRPr="002C6CCE">
        <w:rPr>
          <w:rFonts w:ascii="仿宋_GB2312" w:eastAsia="仿宋_GB2312" w:hAnsi="仿宋_GB2312" w:cs="仿宋_GB2312" w:hint="eastAsia"/>
          <w:bCs/>
          <w:sz w:val="32"/>
          <w:szCs w:val="32"/>
        </w:rPr>
        <w:t>（二）经班级评议、年级初步审核后，提交学院专项奖助学金工作领导小组评定；</w:t>
      </w:r>
    </w:p>
    <w:p w14:paraId="65E378C7" w14:textId="77777777" w:rsidR="002C6CCE" w:rsidRPr="002C6CCE" w:rsidRDefault="002C6CCE" w:rsidP="002C6CCE">
      <w:pPr>
        <w:adjustRightInd w:val="0"/>
        <w:snapToGrid w:val="0"/>
        <w:spacing w:line="500" w:lineRule="exact"/>
        <w:ind w:firstLineChars="200" w:firstLine="640"/>
        <w:rPr>
          <w:rFonts w:ascii="仿宋_GB2312" w:eastAsia="仿宋_GB2312" w:hAnsi="仿宋_GB2312" w:cs="仿宋_GB2312"/>
          <w:bCs/>
          <w:sz w:val="32"/>
          <w:szCs w:val="32"/>
        </w:rPr>
      </w:pPr>
      <w:r w:rsidRPr="002C6CCE">
        <w:rPr>
          <w:rFonts w:ascii="仿宋_GB2312" w:eastAsia="仿宋_GB2312" w:hAnsi="仿宋_GB2312" w:cs="仿宋_GB2312" w:hint="eastAsia"/>
          <w:bCs/>
          <w:sz w:val="32"/>
          <w:szCs w:val="32"/>
        </w:rPr>
        <w:t>（三）确定拟奖助名单并在全院范围内公示3个工作日；</w:t>
      </w:r>
    </w:p>
    <w:p w14:paraId="629D5D9B" w14:textId="77777777" w:rsidR="002C6CCE" w:rsidRPr="002C6CCE" w:rsidRDefault="002C6CCE" w:rsidP="002C6CCE">
      <w:pPr>
        <w:adjustRightInd w:val="0"/>
        <w:snapToGrid w:val="0"/>
        <w:spacing w:line="500" w:lineRule="exact"/>
        <w:ind w:firstLineChars="200" w:firstLine="640"/>
        <w:rPr>
          <w:rFonts w:ascii="仿宋_GB2312" w:eastAsia="仿宋_GB2312" w:hAnsi="仿宋_GB2312" w:cs="仿宋_GB2312"/>
          <w:bCs/>
          <w:sz w:val="32"/>
          <w:szCs w:val="32"/>
        </w:rPr>
      </w:pPr>
      <w:r w:rsidRPr="002C6CCE">
        <w:rPr>
          <w:rFonts w:ascii="仿宋_GB2312" w:eastAsia="仿宋_GB2312" w:hAnsi="仿宋_GB2312" w:cs="仿宋_GB2312" w:hint="eastAsia"/>
          <w:bCs/>
          <w:sz w:val="32"/>
          <w:szCs w:val="32"/>
        </w:rPr>
        <w:t>（四）公示无异议后，报学院党政联席会议通过，奖助学金以银行转账的方式转入由获奖助学生本人提供的中国建设银行账号中。</w:t>
      </w:r>
    </w:p>
    <w:p w14:paraId="4A1CF20D" w14:textId="77777777" w:rsidR="002C6CCE" w:rsidRPr="002C6CCE" w:rsidRDefault="002C6CCE" w:rsidP="002C6CCE">
      <w:pPr>
        <w:adjustRightInd w:val="0"/>
        <w:snapToGrid w:val="0"/>
        <w:spacing w:beforeLines="50" w:before="156" w:afterLines="50" w:after="156" w:line="500" w:lineRule="exact"/>
        <w:ind w:firstLineChars="200" w:firstLine="643"/>
        <w:jc w:val="center"/>
        <w:rPr>
          <w:rFonts w:ascii="仿宋_GB2312" w:eastAsia="仿宋_GB2312" w:hAnsi="仿宋_GB2312" w:cs="仿宋_GB2312"/>
          <w:b/>
          <w:sz w:val="32"/>
          <w:szCs w:val="32"/>
        </w:rPr>
      </w:pPr>
      <w:r w:rsidRPr="002C6CCE">
        <w:rPr>
          <w:rFonts w:ascii="仿宋_GB2312" w:eastAsia="仿宋_GB2312" w:hAnsi="仿宋_GB2312" w:cs="仿宋_GB2312" w:hint="eastAsia"/>
          <w:b/>
          <w:sz w:val="32"/>
          <w:szCs w:val="32"/>
        </w:rPr>
        <w:t>第五章  附  则</w:t>
      </w:r>
    </w:p>
    <w:p w14:paraId="537EC865" w14:textId="77777777" w:rsidR="002C6CCE" w:rsidRPr="002C6CCE" w:rsidRDefault="002C6CCE" w:rsidP="002C6CCE">
      <w:pPr>
        <w:adjustRightInd w:val="0"/>
        <w:snapToGrid w:val="0"/>
        <w:spacing w:line="500" w:lineRule="exact"/>
        <w:ind w:firstLineChars="200" w:firstLine="640"/>
        <w:rPr>
          <w:rFonts w:ascii="仿宋_GB2312" w:eastAsia="仿宋_GB2312" w:hAnsi="仿宋_GB2312" w:cs="仿宋_GB2312"/>
          <w:bCs/>
          <w:sz w:val="32"/>
          <w:szCs w:val="32"/>
        </w:rPr>
      </w:pPr>
      <w:r w:rsidRPr="002C6CCE">
        <w:rPr>
          <w:rFonts w:ascii="仿宋_GB2312" w:eastAsia="仿宋_GB2312" w:hAnsi="仿宋_GB2312" w:cs="仿宋_GB2312" w:hint="eastAsia"/>
          <w:bCs/>
          <w:sz w:val="32"/>
          <w:szCs w:val="32"/>
        </w:rPr>
        <w:t>第十三条  学院专项奖助学金的评定工作坚持公开、公平、公正原则，接受学校相关部门检查和监督。如发现工作</w:t>
      </w:r>
      <w:r w:rsidRPr="002C6CCE">
        <w:rPr>
          <w:rFonts w:ascii="仿宋_GB2312" w:eastAsia="仿宋_GB2312" w:hAnsi="仿宋_GB2312" w:cs="仿宋_GB2312" w:hint="eastAsia"/>
          <w:bCs/>
          <w:sz w:val="32"/>
          <w:szCs w:val="32"/>
        </w:rPr>
        <w:lastRenderedPageBreak/>
        <w:t>人员因弄虚作假或失职而导致不良后果的，视情节轻重追究其责任；如发现学生弄虚作假或以不正当手段获取奖助学金的，学院有权追回相应奖助学金，并视情节轻重给予纪律处分。</w:t>
      </w:r>
    </w:p>
    <w:p w14:paraId="41DAA534" w14:textId="77777777" w:rsidR="002C6CCE" w:rsidRPr="002C6CCE" w:rsidRDefault="002C6CCE" w:rsidP="002C6CCE">
      <w:pPr>
        <w:adjustRightInd w:val="0"/>
        <w:snapToGrid w:val="0"/>
        <w:spacing w:line="500" w:lineRule="exact"/>
        <w:ind w:firstLineChars="200" w:firstLine="640"/>
        <w:rPr>
          <w:rFonts w:ascii="仿宋_GB2312" w:eastAsia="仿宋_GB2312" w:hAnsi="仿宋_GB2312" w:cs="仿宋_GB2312"/>
          <w:bCs/>
          <w:sz w:val="32"/>
          <w:szCs w:val="32"/>
        </w:rPr>
      </w:pPr>
      <w:r w:rsidRPr="002C6CCE">
        <w:rPr>
          <w:rFonts w:ascii="仿宋_GB2312" w:eastAsia="仿宋_GB2312" w:hAnsi="仿宋_GB2312" w:cs="仿宋_GB2312" w:hint="eastAsia"/>
          <w:bCs/>
          <w:sz w:val="32"/>
          <w:szCs w:val="32"/>
        </w:rPr>
        <w:t>第十四条  如实际提取的总金额不足以发放专项奖助学金，学院可按照一定比例同时降低当年各类奖助标准，直至符合本实施方案第三条规定。</w:t>
      </w:r>
    </w:p>
    <w:p w14:paraId="7C00A5E9" w14:textId="77777777" w:rsidR="002C6CCE" w:rsidRPr="002C6CCE" w:rsidRDefault="002C6CCE" w:rsidP="002C6CCE">
      <w:pPr>
        <w:adjustRightInd w:val="0"/>
        <w:snapToGrid w:val="0"/>
        <w:spacing w:line="500" w:lineRule="exact"/>
        <w:ind w:firstLineChars="200" w:firstLine="640"/>
        <w:rPr>
          <w:rFonts w:ascii="仿宋_GB2312" w:eastAsia="仿宋_GB2312" w:hAnsi="仿宋_GB2312" w:cs="仿宋_GB2312"/>
          <w:bCs/>
          <w:sz w:val="32"/>
          <w:szCs w:val="32"/>
        </w:rPr>
      </w:pPr>
      <w:r w:rsidRPr="002C6CCE">
        <w:rPr>
          <w:rFonts w:ascii="仿宋_GB2312" w:eastAsia="仿宋_GB2312" w:hAnsi="仿宋_GB2312" w:cs="仿宋_GB2312" w:hint="eastAsia"/>
          <w:bCs/>
          <w:sz w:val="32"/>
          <w:szCs w:val="32"/>
        </w:rPr>
        <w:t xml:space="preserve">第十五条  本实施方案自发布之日起施行。 </w:t>
      </w:r>
    </w:p>
    <w:p w14:paraId="3FE9DCAC" w14:textId="77777777" w:rsidR="002C6CCE" w:rsidRPr="002C6CCE" w:rsidRDefault="002C6CCE" w:rsidP="002C6CCE">
      <w:pPr>
        <w:spacing w:line="500" w:lineRule="exact"/>
        <w:ind w:firstLineChars="200" w:firstLine="640"/>
        <w:rPr>
          <w:rFonts w:ascii="仿宋_GB2312" w:eastAsia="仿宋_GB2312" w:hAnsi="仿宋_GB2312" w:cs="仿宋_GB2312"/>
          <w:bCs/>
          <w:sz w:val="32"/>
          <w:szCs w:val="32"/>
        </w:rPr>
      </w:pPr>
      <w:r w:rsidRPr="002C6CCE">
        <w:rPr>
          <w:rFonts w:ascii="仿宋_GB2312" w:eastAsia="仿宋_GB2312" w:hAnsi="仿宋_GB2312" w:cs="仿宋_GB2312" w:hint="eastAsia"/>
          <w:bCs/>
          <w:sz w:val="32"/>
          <w:szCs w:val="32"/>
        </w:rPr>
        <w:t>第十六条  本实施方案由</w:t>
      </w:r>
      <w:proofErr w:type="gramStart"/>
      <w:r w:rsidRPr="002C6CCE">
        <w:rPr>
          <w:rFonts w:ascii="仿宋_GB2312" w:eastAsia="仿宋_GB2312" w:hAnsi="仿宋_GB2312" w:cs="仿宋_GB2312" w:hint="eastAsia"/>
          <w:bCs/>
          <w:sz w:val="32"/>
          <w:szCs w:val="32"/>
        </w:rPr>
        <w:t>学院团学事务</w:t>
      </w:r>
      <w:proofErr w:type="gramEnd"/>
      <w:r w:rsidRPr="002C6CCE">
        <w:rPr>
          <w:rFonts w:ascii="仿宋_GB2312" w:eastAsia="仿宋_GB2312" w:hAnsi="仿宋_GB2312" w:cs="仿宋_GB2312" w:hint="eastAsia"/>
          <w:bCs/>
          <w:sz w:val="32"/>
          <w:szCs w:val="32"/>
        </w:rPr>
        <w:t>办公室负责解释。</w:t>
      </w:r>
    </w:p>
    <w:p w14:paraId="75D1F41A" w14:textId="77777777" w:rsidR="00873599" w:rsidRPr="002C6CCE" w:rsidRDefault="00873599"/>
    <w:sectPr w:rsidR="00873599" w:rsidRPr="002C6CC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A35826" w14:textId="77777777" w:rsidR="004F3774" w:rsidRDefault="004F3774" w:rsidP="002C6CCE">
      <w:r>
        <w:separator/>
      </w:r>
    </w:p>
  </w:endnote>
  <w:endnote w:type="continuationSeparator" w:id="0">
    <w:p w14:paraId="1FC4EDBD" w14:textId="77777777" w:rsidR="004F3774" w:rsidRDefault="004F3774" w:rsidP="002C6C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A8D48E" w14:textId="77777777" w:rsidR="004F3774" w:rsidRDefault="004F3774" w:rsidP="002C6CCE">
      <w:r>
        <w:separator/>
      </w:r>
    </w:p>
  </w:footnote>
  <w:footnote w:type="continuationSeparator" w:id="0">
    <w:p w14:paraId="67B02F7D" w14:textId="77777777" w:rsidR="004F3774" w:rsidRDefault="004F3774" w:rsidP="002C6C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091"/>
    <w:rsid w:val="002C6CCE"/>
    <w:rsid w:val="004F19AA"/>
    <w:rsid w:val="004F3774"/>
    <w:rsid w:val="00515302"/>
    <w:rsid w:val="00873599"/>
    <w:rsid w:val="008E00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AAD66966-A226-4159-9088-17929FE65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C6CC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2C6CCE"/>
    <w:rPr>
      <w:sz w:val="18"/>
      <w:szCs w:val="18"/>
    </w:rPr>
  </w:style>
  <w:style w:type="paragraph" w:styleId="a5">
    <w:name w:val="footer"/>
    <w:basedOn w:val="a"/>
    <w:link w:val="a6"/>
    <w:uiPriority w:val="99"/>
    <w:unhideWhenUsed/>
    <w:rsid w:val="002C6CCE"/>
    <w:pPr>
      <w:tabs>
        <w:tab w:val="center" w:pos="4153"/>
        <w:tab w:val="right" w:pos="8306"/>
      </w:tabs>
      <w:snapToGrid w:val="0"/>
      <w:jc w:val="left"/>
    </w:pPr>
    <w:rPr>
      <w:sz w:val="18"/>
      <w:szCs w:val="18"/>
    </w:rPr>
  </w:style>
  <w:style w:type="character" w:customStyle="1" w:styleId="a6">
    <w:name w:val="页脚 字符"/>
    <w:basedOn w:val="a0"/>
    <w:link w:val="a5"/>
    <w:uiPriority w:val="99"/>
    <w:rsid w:val="002C6CC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544</Words>
  <Characters>3105</Characters>
  <Application>Microsoft Office Word</Application>
  <DocSecurity>0</DocSecurity>
  <Lines>25</Lines>
  <Paragraphs>7</Paragraphs>
  <ScaleCrop>false</ScaleCrop>
  <Company/>
  <LinksUpToDate>false</LinksUpToDate>
  <CharactersWithSpaces>3642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2041213048@qq.com</dc:creator>
  <cp:keywords/>
  <dc:description/>
  <cp:lastModifiedBy>2041213048@qq.com</cp:lastModifiedBy>
  <cp:revision>2</cp:revision>
  <dcterms:created xsi:type="dcterms:W3CDTF">2022-12-05T10:38:00Z</dcterms:created>
  <dcterms:modified xsi:type="dcterms:W3CDTF">2022-12-05T10:38:00Z</dcterms:modified>
</cp:coreProperties>
</file>