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</w:t>
      </w:r>
    </w:p>
    <w:p>
      <w:pPr>
        <w:spacing w:line="500" w:lineRule="exact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福建师范大学经济学院首届“经院好老师”选票</w:t>
      </w:r>
    </w:p>
    <w:bookmarkEnd w:id="0"/>
    <w:p>
      <w:pPr>
        <w:spacing w:line="500" w:lineRule="exact"/>
        <w:jc w:val="center"/>
        <w:rPr>
          <w:rFonts w:eastAsia="黑体"/>
          <w:sz w:val="32"/>
          <w:szCs w:val="32"/>
        </w:rPr>
      </w:pPr>
    </w:p>
    <w:tbl>
      <w:tblPr>
        <w:tblStyle w:val="3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4484"/>
        <w:gridCol w:w="3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序号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b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候选人姓名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sz w:val="28"/>
                <w:szCs w:val="28"/>
              </w:rPr>
              <w:t>同意请打“</w:t>
            </w:r>
            <w:r>
              <w:rPr>
                <w:rFonts w:ascii="Calibri" w:hAnsi="Calibri"/>
                <w:b/>
                <w:sz w:val="28"/>
                <w:szCs w:val="28"/>
              </w:rPr>
              <w:t>O</w:t>
            </w:r>
            <w:r>
              <w:rPr>
                <w:rFonts w:hint="eastAsia" w:ascii="Calibri" w:hAnsi="Calibri"/>
                <w:b/>
                <w:sz w:val="28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备注：</w:t>
      </w:r>
      <w:r>
        <w:rPr>
          <w:rFonts w:eastAsia="仿宋_GB2312"/>
          <w:szCs w:val="21"/>
        </w:rPr>
        <w:t>1.</w:t>
      </w:r>
      <w:r>
        <w:rPr>
          <w:rFonts w:hint="eastAsia" w:eastAsia="仿宋_GB2312"/>
          <w:szCs w:val="21"/>
        </w:rPr>
        <w:t>选票序号以候选人姓氏笔画为序；</w:t>
      </w:r>
    </w:p>
    <w:p>
      <w:pPr>
        <w:spacing w:line="360" w:lineRule="exact"/>
        <w:ind w:firstLine="630" w:firstLineChars="300"/>
      </w:pPr>
      <w:r>
        <w:rPr>
          <w:rFonts w:eastAsia="仿宋_GB2312"/>
          <w:szCs w:val="21"/>
        </w:rPr>
        <w:t>2.</w:t>
      </w:r>
      <w:r>
        <w:rPr>
          <w:rFonts w:hint="eastAsia" w:eastAsia="仿宋_GB2312"/>
          <w:szCs w:val="21"/>
        </w:rPr>
        <w:t>应勾选</w:t>
      </w:r>
      <w:r>
        <w:rPr>
          <w:rFonts w:eastAsia="仿宋_GB2312"/>
          <w:szCs w:val="21"/>
        </w:rPr>
        <w:t xml:space="preserve"> </w:t>
      </w:r>
      <w:r>
        <w:rPr>
          <w:rFonts w:hint="eastAsia" w:eastAsia="仿宋_GB2312"/>
          <w:szCs w:val="21"/>
        </w:rPr>
        <w:t>3</w:t>
      </w:r>
      <w:r>
        <w:rPr>
          <w:rFonts w:eastAsia="仿宋_GB2312"/>
          <w:szCs w:val="21"/>
        </w:rPr>
        <w:t xml:space="preserve"> </w:t>
      </w:r>
      <w:r>
        <w:rPr>
          <w:rFonts w:hint="eastAsia" w:eastAsia="仿宋_GB2312"/>
          <w:szCs w:val="21"/>
        </w:rPr>
        <w:t>名，请在同意推荐的候选人姓名后打“</w:t>
      </w:r>
      <w:r>
        <w:rPr>
          <w:rFonts w:eastAsia="仿宋_GB2312"/>
          <w:szCs w:val="21"/>
        </w:rPr>
        <w:t>O</w:t>
      </w:r>
      <w:r>
        <w:rPr>
          <w:rFonts w:hint="eastAsia" w:eastAsia="仿宋_GB2312"/>
          <w:szCs w:val="21"/>
        </w:rPr>
        <w:t>”，其余不做符号。多选或少选均为无效票。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A2660"/>
    <w:rsid w:val="52DA26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2016-05-24T02:10:00Z</dcterms:created>
  <dc:creator>Administrator</dc:creator>
  <cp:lastModifiedBy>Administrator</cp:lastModifiedBy>
  <dcterms:modified xsi:type="dcterms:W3CDTF">2016-05-24T02:11:16Z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