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424" w:leftChars="-202"/>
        <w:rPr>
          <w:rFonts w:ascii="仿宋_GB2312" w:hAnsi="仿宋_GB2312" w:eastAsia="仿宋_GB2312" w:cs="仿宋_GB2312"/>
          <w:b/>
          <w:bCs/>
          <w:sz w:val="28"/>
        </w:rPr>
      </w:pPr>
      <w:r>
        <w:rPr>
          <w:rFonts w:hint="eastAsia" w:ascii="黑体" w:hAnsi="黑体" w:eastAsia="黑体" w:cs="黑体"/>
          <w:b/>
          <w:bCs/>
          <w:sz w:val="32"/>
          <w:szCs w:val="28"/>
        </w:rPr>
        <w:t>附件2：</w:t>
      </w:r>
      <w:r>
        <w:rPr>
          <w:rFonts w:hint="eastAsia" w:ascii="仿宋_GB2312" w:hAnsi="仿宋_GB2312" w:eastAsia="仿宋_GB2312" w:cs="仿宋_GB2312"/>
          <w:b/>
          <w:bCs/>
          <w:sz w:val="28"/>
        </w:rPr>
        <w:t xml:space="preserve"> </w:t>
      </w:r>
    </w:p>
    <w:p>
      <w:pPr>
        <w:spacing w:line="480" w:lineRule="exact"/>
        <w:jc w:val="center"/>
        <w:rPr>
          <w:rFonts w:hint="eastAsia" w:ascii="黑体" w:eastAsia="黑体"/>
          <w:b/>
          <w:sz w:val="32"/>
          <w:szCs w:val="28"/>
        </w:rPr>
      </w:pPr>
      <w:r>
        <w:rPr>
          <w:rFonts w:hint="eastAsia" w:ascii="黑体" w:eastAsia="黑体"/>
          <w:b/>
          <w:sz w:val="32"/>
          <w:szCs w:val="28"/>
        </w:rPr>
        <w:t>经济学院2019年</w:t>
      </w:r>
      <w:r>
        <w:rPr>
          <w:rFonts w:hint="eastAsia" w:ascii="黑体" w:eastAsia="黑体"/>
          <w:b/>
          <w:sz w:val="32"/>
          <w:szCs w:val="28"/>
          <w:lang w:val="en-US" w:eastAsia="zh-CN"/>
        </w:rPr>
        <w:t>度</w:t>
      </w:r>
      <w:r>
        <w:rPr>
          <w:rFonts w:hint="eastAsia" w:ascii="黑体" w:eastAsia="黑体"/>
          <w:b/>
          <w:sz w:val="32"/>
          <w:szCs w:val="28"/>
        </w:rPr>
        <w:t>优秀共青团员</w:t>
      </w:r>
      <w:r>
        <w:rPr>
          <w:rFonts w:ascii="黑体" w:eastAsia="黑体"/>
          <w:b/>
          <w:sz w:val="32"/>
          <w:szCs w:val="28"/>
        </w:rPr>
        <w:t>(</w:t>
      </w:r>
      <w:r>
        <w:rPr>
          <w:rFonts w:hint="eastAsia" w:ascii="黑体" w:eastAsia="黑体"/>
          <w:b/>
          <w:sz w:val="32"/>
          <w:szCs w:val="28"/>
        </w:rPr>
        <w:t>标兵</w:t>
      </w:r>
      <w:r>
        <w:rPr>
          <w:rFonts w:ascii="黑体" w:eastAsia="黑体"/>
          <w:b/>
          <w:sz w:val="32"/>
          <w:szCs w:val="28"/>
        </w:rPr>
        <w:t>)</w:t>
      </w:r>
      <w:r>
        <w:rPr>
          <w:rFonts w:hint="eastAsia" w:ascii="黑体" w:eastAsia="黑体"/>
          <w:b/>
          <w:sz w:val="32"/>
          <w:szCs w:val="28"/>
          <w:lang w:val="en-US" w:eastAsia="zh-CN"/>
        </w:rPr>
        <w:t>申报</w:t>
      </w:r>
      <w:r>
        <w:rPr>
          <w:rFonts w:hint="eastAsia" w:ascii="黑体" w:eastAsia="黑体"/>
          <w:b/>
          <w:sz w:val="32"/>
          <w:szCs w:val="28"/>
        </w:rPr>
        <w:t>表</w:t>
      </w:r>
    </w:p>
    <w:p>
      <w:pPr>
        <w:spacing w:line="480" w:lineRule="exact"/>
        <w:jc w:val="right"/>
        <w:rPr>
          <w:rFonts w:hint="eastAsia" w:ascii="黑体" w:eastAsia="黑体"/>
          <w:b/>
          <w:sz w:val="32"/>
          <w:szCs w:val="28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是否参评标兵：是（  ） 否（  ）</w:t>
      </w:r>
      <w:bookmarkStart w:id="0" w:name="_GoBack"/>
      <w:bookmarkEnd w:id="0"/>
    </w:p>
    <w:tbl>
      <w:tblPr>
        <w:tblStyle w:val="2"/>
        <w:tblW w:w="150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748"/>
        <w:gridCol w:w="1418"/>
        <w:gridCol w:w="142"/>
        <w:gridCol w:w="1417"/>
        <w:gridCol w:w="210"/>
        <w:gridCol w:w="1343"/>
        <w:gridCol w:w="6"/>
        <w:gridCol w:w="1703"/>
        <w:gridCol w:w="2761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trHeight w:val="677" w:hRule="atLeast"/>
        </w:trPr>
        <w:tc>
          <w:tcPr>
            <w:tcW w:w="151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   别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  族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trHeight w:val="875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所在年级、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团支部</w:t>
            </w:r>
          </w:p>
        </w:tc>
        <w:tc>
          <w:tcPr>
            <w:tcW w:w="49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团员教育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评议等级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trHeight w:val="426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71" w:rightChars="34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入 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月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 貌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trHeight w:val="884" w:hRule="atLeast"/>
        </w:trPr>
        <w:tc>
          <w:tcPr>
            <w:tcW w:w="151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担任职务</w:t>
            </w:r>
          </w:p>
        </w:tc>
        <w:tc>
          <w:tcPr>
            <w:tcW w:w="316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上学年综测成绩排名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70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trHeight w:val="8855" w:hRule="atLeast"/>
        </w:trPr>
        <w:tc>
          <w:tcPr>
            <w:tcW w:w="151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事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迹</w:t>
            </w:r>
          </w:p>
        </w:tc>
        <w:tc>
          <w:tcPr>
            <w:tcW w:w="7987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（不少于300字，可另附页）</w:t>
            </w: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trHeight w:val="6369" w:hRule="atLeast"/>
        </w:trPr>
        <w:tc>
          <w:tcPr>
            <w:tcW w:w="1513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曾受过何种奖励或处分（大学期间）</w:t>
            </w:r>
          </w:p>
        </w:tc>
        <w:tc>
          <w:tcPr>
            <w:tcW w:w="7987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513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团 支 部 意 见</w:t>
            </w:r>
          </w:p>
        </w:tc>
        <w:tc>
          <w:tcPr>
            <w:tcW w:w="7987" w:type="dxa"/>
            <w:gridSpan w:val="8"/>
            <w:tcBorders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left="1227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left="1227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480" w:lineRule="exact"/>
              <w:ind w:left="1227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支书签名：        </w:t>
            </w: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 日</w:t>
            </w:r>
          </w:p>
        </w:tc>
        <w:tc>
          <w:tcPr>
            <w:tcW w:w="276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</w:pPr>
          </w:p>
        </w:tc>
        <w:tc>
          <w:tcPr>
            <w:tcW w:w="2799" w:type="dxa"/>
            <w:tcBorders>
              <w:left w:val="nil"/>
            </w:tcBorders>
            <w:vAlign w:val="bottom"/>
          </w:tcPr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年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0" w:type="dxa"/>
          <w:cantSplit/>
          <w:trHeight w:val="3675" w:hRule="atLeast"/>
        </w:trPr>
        <w:tc>
          <w:tcPr>
            <w:tcW w:w="1513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 院 团 组 织 意 见</w:t>
            </w:r>
          </w:p>
        </w:tc>
        <w:tc>
          <w:tcPr>
            <w:tcW w:w="3308" w:type="dxa"/>
            <w:gridSpan w:val="3"/>
            <w:vAlign w:val="bottom"/>
          </w:tcPr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 日</w:t>
            </w:r>
          </w:p>
        </w:tc>
        <w:tc>
          <w:tcPr>
            <w:tcW w:w="1417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 院 党 组 织 意 见</w:t>
            </w:r>
          </w:p>
        </w:tc>
        <w:tc>
          <w:tcPr>
            <w:tcW w:w="3262" w:type="dxa"/>
            <w:gridSpan w:val="4"/>
            <w:vAlign w:val="bottom"/>
          </w:tcPr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480" w:lineRule="exact"/>
        <w:ind w:left="-424" w:leftChars="-270" w:hanging="143"/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Cs w:val="21"/>
        </w:rPr>
        <w:t>备注：</w:t>
      </w:r>
      <w:r>
        <w:rPr>
          <w:szCs w:val="21"/>
        </w:rPr>
        <w:t>1.</w:t>
      </w:r>
      <w:r>
        <w:rPr>
          <w:rFonts w:hint="eastAsia"/>
          <w:szCs w:val="21"/>
        </w:rPr>
        <w:t>请用</w:t>
      </w:r>
      <w:r>
        <w:rPr>
          <w:szCs w:val="21"/>
        </w:rPr>
        <w:t>A4</w:t>
      </w:r>
      <w:r>
        <w:rPr>
          <w:rFonts w:hint="eastAsia"/>
          <w:szCs w:val="21"/>
        </w:rPr>
        <w:t>纸双面打印，勿改变表格格式。一页纸内，材料另附。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35C8D"/>
    <w:rsid w:val="4C0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刘露</cp:lastModifiedBy>
  <dcterms:modified xsi:type="dcterms:W3CDTF">2020-05-15T00:58:51Z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