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4B" w:rsidRDefault="0031144B" w:rsidP="0031144B">
      <w:pPr>
        <w:spacing w:line="420" w:lineRule="exact"/>
        <w:ind w:firstLineChars="200" w:firstLine="640"/>
        <w:rPr>
          <w:rFonts w:ascii="仿宋" w:hAnsi="仿宋" w:cs="仿宋_GB2312" w:hint="eastAsia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附</w:t>
      </w:r>
      <w:r>
        <w:rPr>
          <w:rFonts w:ascii="仿宋" w:hAnsi="仿宋" w:cs="仿宋_GB2312" w:hint="eastAsia"/>
          <w:bCs/>
          <w:sz w:val="32"/>
          <w:szCs w:val="32"/>
        </w:rPr>
        <w:t>件</w:t>
      </w:r>
      <w:r>
        <w:rPr>
          <w:rFonts w:ascii="仿宋" w:eastAsia="仿宋" w:hAnsi="仿宋" w:cs="仿宋_GB2312" w:hint="eastAsia"/>
          <w:bCs/>
          <w:sz w:val="32"/>
          <w:szCs w:val="32"/>
        </w:rPr>
        <w:t>4：</w:t>
      </w:r>
      <w:bookmarkStart w:id="0" w:name="_GoBack"/>
      <w:r w:rsidRPr="008B7DC3">
        <w:rPr>
          <w:rFonts w:ascii="仿宋" w:eastAsia="仿宋" w:hAnsi="仿宋" w:cs="仿宋_GB2312" w:hint="eastAsia"/>
          <w:bCs/>
          <w:sz w:val="32"/>
          <w:szCs w:val="32"/>
        </w:rPr>
        <w:t>经济学院第十二届体育节广播操</w:t>
      </w:r>
      <w:r>
        <w:rPr>
          <w:rFonts w:ascii="仿宋" w:eastAsia="仿宋" w:hAnsi="仿宋" w:cs="仿宋_GB2312" w:hint="eastAsia"/>
          <w:bCs/>
          <w:sz w:val="32"/>
          <w:szCs w:val="32"/>
        </w:rPr>
        <w:t>比赛计分办法</w:t>
      </w:r>
      <w:bookmarkEnd w:id="0"/>
    </w:p>
    <w:p w:rsidR="0031144B" w:rsidRDefault="0031144B" w:rsidP="0031144B">
      <w:pPr>
        <w:spacing w:line="420" w:lineRule="exact"/>
        <w:ind w:firstLineChars="200" w:firstLine="640"/>
        <w:rPr>
          <w:rFonts w:ascii="仿宋" w:hAnsi="仿宋" w:cs="仿宋_GB2312" w:hint="eastAsia"/>
          <w:bCs/>
          <w:sz w:val="32"/>
          <w:szCs w:val="32"/>
        </w:rPr>
      </w:pP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 xml:space="preserve">一、竞赛日期：2015年4月16日                      </w:t>
      </w: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二、竞赛地点：旗山校区西区田径场</w:t>
      </w: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三 、参加对象：13工销、13财管、13国基、13金融、13经本、14工</w:t>
      </w:r>
      <w:proofErr w:type="gramStart"/>
      <w:r w:rsidRPr="00BC2FB0">
        <w:rPr>
          <w:rFonts w:ascii="仿宋" w:eastAsia="仿宋" w:hAnsi="仿宋" w:cs="仿宋_GB2312" w:hint="eastAsia"/>
          <w:bCs/>
          <w:sz w:val="32"/>
          <w:szCs w:val="32"/>
        </w:rPr>
        <w:t>一</w:t>
      </w:r>
      <w:proofErr w:type="gramEnd"/>
      <w:r w:rsidRPr="00BC2FB0">
        <w:rPr>
          <w:rFonts w:ascii="仿宋" w:eastAsia="仿宋" w:hAnsi="仿宋" w:cs="仿宋_GB2312" w:hint="eastAsia"/>
          <w:bCs/>
          <w:sz w:val="32"/>
          <w:szCs w:val="32"/>
        </w:rPr>
        <w:t>工二、14</w:t>
      </w:r>
      <w:proofErr w:type="gramStart"/>
      <w:r w:rsidRPr="00BC2FB0">
        <w:rPr>
          <w:rFonts w:ascii="仿宋" w:eastAsia="仿宋" w:hAnsi="仿宋" w:cs="仿宋_GB2312" w:hint="eastAsia"/>
          <w:bCs/>
          <w:sz w:val="32"/>
          <w:szCs w:val="32"/>
        </w:rPr>
        <w:t>工三工四</w:t>
      </w:r>
      <w:proofErr w:type="gramEnd"/>
      <w:r w:rsidRPr="00BC2FB0">
        <w:rPr>
          <w:rFonts w:ascii="仿宋" w:eastAsia="仿宋" w:hAnsi="仿宋" w:cs="仿宋_GB2312" w:hint="eastAsia"/>
          <w:bCs/>
          <w:sz w:val="32"/>
          <w:szCs w:val="32"/>
        </w:rPr>
        <w:t>、14经一、14经二、14经三、14经四</w:t>
      </w: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四、参赛方法：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1、各代表队参与入场式队列表演的同学参与比赛；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2、比赛进行一次决赛程序；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3、以年级为组进行比赛，各参赛队伍可根据不同人数采用纵队形式面向主席台；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4、各代表队要求选1名领操员（男女不限），</w:t>
      </w:r>
      <w:r w:rsidRPr="00BC2FB0">
        <w:rPr>
          <w:rFonts w:ascii="仿宋" w:eastAsia="仿宋" w:hAnsi="仿宋" w:cs="仿宋_GB2312"/>
          <w:bCs/>
          <w:sz w:val="32"/>
          <w:szCs w:val="32"/>
        </w:rPr>
        <w:t>领操员采用背面示范</w:t>
      </w:r>
      <w:r w:rsidRPr="00BC2FB0">
        <w:rPr>
          <w:rFonts w:ascii="仿宋" w:eastAsia="仿宋" w:hAnsi="仿宋" w:cs="仿宋_GB2312" w:hint="eastAsia"/>
          <w:bCs/>
          <w:sz w:val="32"/>
          <w:szCs w:val="32"/>
        </w:rPr>
        <w:t>。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五、评分方法：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1、成套动作满分为100分，其中包括成套动作完成情况、进退场精神面貌。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2、评分根据成套动作完成情况（动作技术和身体姿势），动作整齐性等方面进行评定。</w:t>
      </w:r>
    </w:p>
    <w:p w:rsidR="0031144B" w:rsidRPr="00BC2FB0" w:rsidRDefault="0031144B" w:rsidP="0031144B">
      <w:pPr>
        <w:spacing w:line="420" w:lineRule="exact"/>
        <w:ind w:firstLineChars="250" w:firstLine="80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3、分值：</w:t>
      </w: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（1）1～8节动作，每节10分；</w:t>
      </w: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（2）领操员10分；</w:t>
      </w:r>
    </w:p>
    <w:p w:rsidR="0031144B" w:rsidRPr="00BC2FB0" w:rsidRDefault="0031144B" w:rsidP="0031144B">
      <w:pPr>
        <w:spacing w:line="420" w:lineRule="exact"/>
        <w:ind w:firstLineChars="200" w:firstLine="640"/>
        <w:rPr>
          <w:rFonts w:ascii="仿宋" w:eastAsia="仿宋" w:hAnsi="仿宋" w:cs="仿宋_GB2312" w:hint="eastAsia"/>
          <w:bCs/>
          <w:sz w:val="32"/>
          <w:szCs w:val="32"/>
        </w:rPr>
      </w:pPr>
      <w:r w:rsidRPr="00BC2FB0">
        <w:rPr>
          <w:rFonts w:ascii="仿宋" w:eastAsia="仿宋" w:hAnsi="仿宋" w:cs="仿宋_GB2312" w:hint="eastAsia"/>
          <w:bCs/>
          <w:sz w:val="32"/>
          <w:szCs w:val="32"/>
        </w:rPr>
        <w:t>（3）进退场精神面貌10分。</w:t>
      </w:r>
    </w:p>
    <w:p w:rsidR="0031144B" w:rsidRPr="00AC560A" w:rsidRDefault="0031144B" w:rsidP="0031144B">
      <w:pPr>
        <w:spacing w:line="420" w:lineRule="exact"/>
        <w:rPr>
          <w:rFonts w:ascii="仿宋_GB2312" w:eastAsia="仿宋_GB2312" w:hAnsi="宋体"/>
          <w:sz w:val="28"/>
          <w:szCs w:val="28"/>
        </w:rPr>
      </w:pPr>
    </w:p>
    <w:p w:rsidR="0031144B" w:rsidRPr="00AC560A" w:rsidRDefault="0031144B" w:rsidP="0031144B">
      <w:pPr>
        <w:spacing w:line="420" w:lineRule="exact"/>
        <w:rPr>
          <w:rFonts w:ascii="仿宋_GB2312" w:eastAsia="仿宋_GB2312" w:hAnsi="宋体"/>
          <w:sz w:val="28"/>
          <w:szCs w:val="28"/>
        </w:rPr>
      </w:pPr>
    </w:p>
    <w:p w:rsidR="0031144B" w:rsidRDefault="0031144B" w:rsidP="0031144B">
      <w:pPr>
        <w:spacing w:line="420" w:lineRule="exact"/>
        <w:ind w:firstLineChars="2700" w:firstLine="7560"/>
        <w:rPr>
          <w:rFonts w:ascii="仿宋_GB2312" w:eastAsia="仿宋_GB2312" w:hAnsi="宋体" w:hint="eastAsia"/>
          <w:sz w:val="28"/>
          <w:szCs w:val="28"/>
        </w:rPr>
      </w:pPr>
    </w:p>
    <w:p w:rsidR="00326B0F" w:rsidRPr="0031144B" w:rsidRDefault="00326B0F"/>
    <w:sectPr w:rsidR="00326B0F" w:rsidRPr="00311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9"/>
    <w:rsid w:val="0031144B"/>
    <w:rsid w:val="00326B0F"/>
    <w:rsid w:val="00423039"/>
    <w:rsid w:val="00527AC4"/>
    <w:rsid w:val="0061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31A14-2629-4700-A6C9-1D1DC98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</dc:creator>
  <cp:keywords/>
  <dc:description/>
  <cp:lastModifiedBy>KKK</cp:lastModifiedBy>
  <cp:revision>2</cp:revision>
  <dcterms:created xsi:type="dcterms:W3CDTF">2015-04-15T08:24:00Z</dcterms:created>
  <dcterms:modified xsi:type="dcterms:W3CDTF">2015-04-15T08:24:00Z</dcterms:modified>
</cp:coreProperties>
</file>